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130" w:rsidRPr="00936969" w:rsidRDefault="00B61130" w:rsidP="008A29A0">
      <w:pPr>
        <w:spacing w:after="0" w:line="240" w:lineRule="auto"/>
        <w:jc w:val="center"/>
        <w:rPr>
          <w:rFonts w:ascii="Times New Roman" w:hAnsi="Times New Roman" w:cs="Times New Roman"/>
          <w:sz w:val="28"/>
          <w:szCs w:val="28"/>
        </w:rPr>
      </w:pPr>
      <w:r w:rsidRPr="00936969">
        <w:rPr>
          <w:rFonts w:ascii="Times New Roman" w:hAnsi="Times New Roman" w:cs="Times New Roman"/>
          <w:sz w:val="28"/>
          <w:szCs w:val="28"/>
        </w:rPr>
        <w:t>Государственное бюджетное общеобразовательное учреждение</w:t>
      </w:r>
    </w:p>
    <w:p w:rsidR="00B61130" w:rsidRPr="00936969" w:rsidRDefault="00B61130" w:rsidP="008A29A0">
      <w:pPr>
        <w:spacing w:after="0" w:line="240" w:lineRule="auto"/>
        <w:jc w:val="center"/>
        <w:rPr>
          <w:rFonts w:ascii="Times New Roman" w:hAnsi="Times New Roman" w:cs="Times New Roman"/>
          <w:sz w:val="28"/>
          <w:szCs w:val="28"/>
        </w:rPr>
      </w:pPr>
      <w:r w:rsidRPr="00936969">
        <w:rPr>
          <w:rFonts w:ascii="Times New Roman" w:hAnsi="Times New Roman" w:cs="Times New Roman"/>
          <w:sz w:val="28"/>
          <w:szCs w:val="28"/>
        </w:rPr>
        <w:t xml:space="preserve">средняя общеобразовательная школа № </w:t>
      </w:r>
      <w:r w:rsidR="00AB2810" w:rsidRPr="00936969">
        <w:rPr>
          <w:rFonts w:ascii="Times New Roman" w:hAnsi="Times New Roman" w:cs="Times New Roman"/>
          <w:sz w:val="28"/>
          <w:szCs w:val="28"/>
        </w:rPr>
        <w:t>601</w:t>
      </w:r>
    </w:p>
    <w:p w:rsidR="00B61130" w:rsidRPr="00936969" w:rsidRDefault="00AB2810" w:rsidP="008A29A0">
      <w:pPr>
        <w:spacing w:after="0" w:line="240" w:lineRule="auto"/>
        <w:jc w:val="center"/>
        <w:rPr>
          <w:rFonts w:ascii="Times New Roman" w:hAnsi="Times New Roman" w:cs="Times New Roman"/>
          <w:sz w:val="28"/>
          <w:szCs w:val="28"/>
        </w:rPr>
      </w:pPr>
      <w:r w:rsidRPr="00936969">
        <w:rPr>
          <w:rFonts w:ascii="Times New Roman" w:hAnsi="Times New Roman" w:cs="Times New Roman"/>
          <w:sz w:val="28"/>
          <w:szCs w:val="28"/>
        </w:rPr>
        <w:t>Примор</w:t>
      </w:r>
      <w:r w:rsidR="00B61130" w:rsidRPr="00936969">
        <w:rPr>
          <w:rFonts w:ascii="Times New Roman" w:hAnsi="Times New Roman" w:cs="Times New Roman"/>
          <w:sz w:val="28"/>
          <w:szCs w:val="28"/>
        </w:rPr>
        <w:t>ского района</w:t>
      </w:r>
      <w:r w:rsidRPr="00936969">
        <w:rPr>
          <w:rFonts w:ascii="Times New Roman" w:hAnsi="Times New Roman" w:cs="Times New Roman"/>
          <w:sz w:val="28"/>
          <w:szCs w:val="28"/>
        </w:rPr>
        <w:t xml:space="preserve"> Санкт-</w:t>
      </w:r>
      <w:r w:rsidR="00B61130" w:rsidRPr="00936969">
        <w:rPr>
          <w:rFonts w:ascii="Times New Roman" w:hAnsi="Times New Roman" w:cs="Times New Roman"/>
          <w:sz w:val="28"/>
          <w:szCs w:val="28"/>
        </w:rPr>
        <w:t>Петербурга</w:t>
      </w:r>
    </w:p>
    <w:p w:rsidR="00B61130" w:rsidRDefault="00B61130" w:rsidP="008A29A0">
      <w:pPr>
        <w:rPr>
          <w:rFonts w:ascii="Times New Roman" w:hAnsi="Times New Roman" w:cs="Times New Roman"/>
          <w:sz w:val="72"/>
          <w:szCs w:val="72"/>
        </w:rPr>
      </w:pPr>
    </w:p>
    <w:p w:rsidR="00373807" w:rsidRDefault="00373807" w:rsidP="008A29A0">
      <w:pPr>
        <w:rPr>
          <w:rFonts w:ascii="Times New Roman" w:hAnsi="Times New Roman" w:cs="Times New Roman"/>
          <w:sz w:val="72"/>
          <w:szCs w:val="72"/>
        </w:rPr>
      </w:pPr>
    </w:p>
    <w:p w:rsidR="00373807" w:rsidRPr="00C97F01" w:rsidRDefault="00373807" w:rsidP="008A29A0">
      <w:pPr>
        <w:rPr>
          <w:rFonts w:ascii="Times New Roman" w:hAnsi="Times New Roman" w:cs="Times New Roman"/>
          <w:sz w:val="72"/>
          <w:szCs w:val="72"/>
        </w:rPr>
      </w:pPr>
    </w:p>
    <w:p w:rsidR="00AB2810" w:rsidRPr="00373807" w:rsidRDefault="00936969" w:rsidP="008A29A0">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ПРОЕКТНАЯ РАБОТА</w:t>
      </w:r>
    </w:p>
    <w:p w:rsidR="00936969" w:rsidRPr="00936969" w:rsidRDefault="00D54A53" w:rsidP="008A29A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w:t>
      </w:r>
      <w:r w:rsidR="00936969" w:rsidRPr="00936969">
        <w:rPr>
          <w:rFonts w:ascii="Times New Roman" w:hAnsi="Times New Roman" w:cs="Times New Roman"/>
          <w:b/>
          <w:bCs/>
          <w:sz w:val="28"/>
          <w:szCs w:val="28"/>
        </w:rPr>
        <w:t xml:space="preserve"> школьный фестиваль </w:t>
      </w:r>
    </w:p>
    <w:p w:rsidR="00AB2810" w:rsidRPr="00936969" w:rsidRDefault="00936969" w:rsidP="008A29A0">
      <w:pPr>
        <w:spacing w:after="0" w:line="240" w:lineRule="auto"/>
        <w:jc w:val="center"/>
        <w:rPr>
          <w:rFonts w:ascii="Times New Roman" w:hAnsi="Times New Roman" w:cs="Times New Roman"/>
          <w:b/>
          <w:sz w:val="28"/>
          <w:szCs w:val="28"/>
        </w:rPr>
      </w:pPr>
      <w:r w:rsidRPr="00936969">
        <w:rPr>
          <w:rFonts w:ascii="Times New Roman" w:hAnsi="Times New Roman" w:cs="Times New Roman"/>
          <w:b/>
          <w:bCs/>
          <w:sz w:val="28"/>
          <w:szCs w:val="28"/>
        </w:rPr>
        <w:t>ученических проектов «</w:t>
      </w:r>
      <w:proofErr w:type="spellStart"/>
      <w:r w:rsidRPr="00936969">
        <w:rPr>
          <w:rFonts w:ascii="Times New Roman" w:hAnsi="Times New Roman" w:cs="Times New Roman"/>
          <w:b/>
          <w:bCs/>
          <w:sz w:val="28"/>
          <w:szCs w:val="28"/>
        </w:rPr>
        <w:t>Проектория</w:t>
      </w:r>
      <w:proofErr w:type="spellEnd"/>
      <w:r w:rsidRPr="00936969">
        <w:rPr>
          <w:rFonts w:ascii="Times New Roman" w:hAnsi="Times New Roman" w:cs="Times New Roman"/>
          <w:b/>
          <w:bCs/>
          <w:sz w:val="28"/>
          <w:szCs w:val="28"/>
        </w:rPr>
        <w:t xml:space="preserve"> 601»</w:t>
      </w:r>
    </w:p>
    <w:p w:rsidR="00C97F01" w:rsidRDefault="00C97F01" w:rsidP="008A29A0">
      <w:pPr>
        <w:spacing w:after="0" w:line="240" w:lineRule="auto"/>
        <w:jc w:val="center"/>
        <w:rPr>
          <w:rFonts w:ascii="Times New Roman" w:hAnsi="Times New Roman" w:cs="Times New Roman"/>
          <w:b/>
          <w:sz w:val="36"/>
          <w:szCs w:val="36"/>
        </w:rPr>
      </w:pPr>
    </w:p>
    <w:p w:rsidR="00C97F01" w:rsidRDefault="00C97F01" w:rsidP="008A29A0">
      <w:pPr>
        <w:spacing w:after="0" w:line="240" w:lineRule="auto"/>
        <w:jc w:val="center"/>
        <w:rPr>
          <w:rFonts w:ascii="Times New Roman" w:hAnsi="Times New Roman" w:cs="Times New Roman"/>
          <w:b/>
          <w:sz w:val="36"/>
          <w:szCs w:val="36"/>
        </w:rPr>
      </w:pPr>
    </w:p>
    <w:tbl>
      <w:tblPr>
        <w:tblStyle w:val="a3"/>
        <w:tblW w:w="9440" w:type="dxa"/>
        <w:jc w:val="center"/>
        <w:tblLayout w:type="fixed"/>
        <w:tblLook w:val="01E0" w:firstRow="1" w:lastRow="1" w:firstColumn="1" w:lastColumn="1" w:noHBand="0" w:noVBand="0"/>
      </w:tblPr>
      <w:tblGrid>
        <w:gridCol w:w="2919"/>
        <w:gridCol w:w="6521"/>
      </w:tblGrid>
      <w:tr w:rsidR="00936969" w:rsidRPr="00643ACD" w:rsidTr="00936969">
        <w:trPr>
          <w:jc w:val="center"/>
        </w:trPr>
        <w:tc>
          <w:tcPr>
            <w:tcW w:w="2919" w:type="dxa"/>
            <w:tcBorders>
              <w:top w:val="single" w:sz="4" w:space="0" w:color="auto"/>
              <w:left w:val="single" w:sz="4" w:space="0" w:color="auto"/>
              <w:bottom w:val="single" w:sz="4" w:space="0" w:color="auto"/>
              <w:right w:val="single" w:sz="4" w:space="0" w:color="auto"/>
            </w:tcBorders>
            <w:hideMark/>
          </w:tcPr>
          <w:p w:rsidR="00936969" w:rsidRPr="00936969" w:rsidRDefault="00936969" w:rsidP="008A29A0">
            <w:pPr>
              <w:jc w:val="center"/>
              <w:rPr>
                <w:rFonts w:ascii="Times New Roman" w:hAnsi="Times New Roman" w:cs="Times New Roman"/>
                <w:i/>
                <w:sz w:val="24"/>
                <w:szCs w:val="24"/>
              </w:rPr>
            </w:pPr>
            <w:r w:rsidRPr="00936969">
              <w:rPr>
                <w:rFonts w:ascii="Times New Roman" w:hAnsi="Times New Roman" w:cs="Times New Roman"/>
                <w:i/>
                <w:sz w:val="24"/>
                <w:szCs w:val="24"/>
              </w:rPr>
              <w:t>ФИО обучающегося</w:t>
            </w:r>
          </w:p>
        </w:tc>
        <w:tc>
          <w:tcPr>
            <w:tcW w:w="6521" w:type="dxa"/>
            <w:tcBorders>
              <w:top w:val="single" w:sz="4" w:space="0" w:color="auto"/>
              <w:left w:val="single" w:sz="4" w:space="0" w:color="auto"/>
              <w:bottom w:val="single" w:sz="4" w:space="0" w:color="auto"/>
              <w:right w:val="single" w:sz="4" w:space="0" w:color="auto"/>
            </w:tcBorders>
          </w:tcPr>
          <w:p w:rsidR="00936969" w:rsidRPr="00936969" w:rsidRDefault="00936969" w:rsidP="008A29A0">
            <w:pPr>
              <w:jc w:val="center"/>
              <w:rPr>
                <w:rFonts w:ascii="Times New Roman" w:hAnsi="Times New Roman" w:cs="Times New Roman"/>
                <w:b/>
                <w:sz w:val="28"/>
                <w:szCs w:val="28"/>
              </w:rPr>
            </w:pPr>
            <w:r w:rsidRPr="00936969">
              <w:rPr>
                <w:rFonts w:ascii="Times New Roman" w:hAnsi="Times New Roman" w:cs="Times New Roman"/>
                <w:b/>
                <w:sz w:val="28"/>
                <w:szCs w:val="28"/>
              </w:rPr>
              <w:t>Иванов Иван Иванович</w:t>
            </w:r>
          </w:p>
        </w:tc>
      </w:tr>
      <w:tr w:rsidR="00936969" w:rsidRPr="00643ACD" w:rsidTr="00936969">
        <w:trPr>
          <w:jc w:val="center"/>
        </w:trPr>
        <w:tc>
          <w:tcPr>
            <w:tcW w:w="2919" w:type="dxa"/>
            <w:tcBorders>
              <w:top w:val="single" w:sz="4" w:space="0" w:color="auto"/>
              <w:left w:val="single" w:sz="4" w:space="0" w:color="auto"/>
              <w:bottom w:val="single" w:sz="4" w:space="0" w:color="auto"/>
              <w:right w:val="single" w:sz="4" w:space="0" w:color="auto"/>
            </w:tcBorders>
            <w:hideMark/>
          </w:tcPr>
          <w:p w:rsidR="00936969" w:rsidRPr="00936969" w:rsidRDefault="00936969" w:rsidP="008A29A0">
            <w:pPr>
              <w:jc w:val="center"/>
              <w:rPr>
                <w:rFonts w:ascii="Times New Roman" w:hAnsi="Times New Roman" w:cs="Times New Roman"/>
                <w:i/>
                <w:sz w:val="24"/>
                <w:szCs w:val="24"/>
              </w:rPr>
            </w:pPr>
            <w:r w:rsidRPr="00936969">
              <w:rPr>
                <w:rFonts w:ascii="Times New Roman" w:hAnsi="Times New Roman" w:cs="Times New Roman"/>
                <w:i/>
                <w:sz w:val="24"/>
                <w:szCs w:val="24"/>
              </w:rPr>
              <w:t>класс</w:t>
            </w:r>
          </w:p>
        </w:tc>
        <w:tc>
          <w:tcPr>
            <w:tcW w:w="6521" w:type="dxa"/>
            <w:tcBorders>
              <w:top w:val="single" w:sz="4" w:space="0" w:color="auto"/>
              <w:left w:val="single" w:sz="4" w:space="0" w:color="auto"/>
              <w:bottom w:val="single" w:sz="4" w:space="0" w:color="auto"/>
              <w:right w:val="single" w:sz="4" w:space="0" w:color="auto"/>
            </w:tcBorders>
          </w:tcPr>
          <w:p w:rsidR="00936969" w:rsidRPr="00936969" w:rsidRDefault="00936969" w:rsidP="008A29A0">
            <w:pPr>
              <w:jc w:val="center"/>
              <w:rPr>
                <w:rFonts w:ascii="Times New Roman" w:hAnsi="Times New Roman" w:cs="Times New Roman"/>
                <w:b/>
                <w:sz w:val="28"/>
                <w:szCs w:val="28"/>
              </w:rPr>
            </w:pPr>
            <w:r w:rsidRPr="00936969">
              <w:rPr>
                <w:rFonts w:ascii="Times New Roman" w:hAnsi="Times New Roman" w:cs="Times New Roman"/>
                <w:b/>
                <w:sz w:val="28"/>
                <w:szCs w:val="28"/>
              </w:rPr>
              <w:t>5</w:t>
            </w:r>
          </w:p>
        </w:tc>
      </w:tr>
      <w:tr w:rsidR="00936969" w:rsidRPr="00643ACD" w:rsidTr="00346C88">
        <w:trPr>
          <w:jc w:val="center"/>
        </w:trPr>
        <w:tc>
          <w:tcPr>
            <w:tcW w:w="9440" w:type="dxa"/>
            <w:gridSpan w:val="2"/>
            <w:tcBorders>
              <w:top w:val="single" w:sz="4" w:space="0" w:color="auto"/>
              <w:left w:val="single" w:sz="4" w:space="0" w:color="auto"/>
              <w:bottom w:val="single" w:sz="4" w:space="0" w:color="auto"/>
              <w:right w:val="single" w:sz="4" w:space="0" w:color="auto"/>
            </w:tcBorders>
            <w:hideMark/>
          </w:tcPr>
          <w:p w:rsidR="00936969" w:rsidRPr="00936969" w:rsidRDefault="00936969" w:rsidP="008A29A0">
            <w:pPr>
              <w:jc w:val="center"/>
              <w:rPr>
                <w:rFonts w:ascii="Times New Roman" w:hAnsi="Times New Roman" w:cs="Times New Roman"/>
                <w:b/>
                <w:sz w:val="28"/>
                <w:szCs w:val="28"/>
              </w:rPr>
            </w:pPr>
          </w:p>
        </w:tc>
      </w:tr>
      <w:tr w:rsidR="00936969" w:rsidRPr="00643ACD" w:rsidTr="00936969">
        <w:trPr>
          <w:jc w:val="center"/>
        </w:trPr>
        <w:tc>
          <w:tcPr>
            <w:tcW w:w="2919" w:type="dxa"/>
            <w:tcBorders>
              <w:top w:val="single" w:sz="4" w:space="0" w:color="auto"/>
              <w:left w:val="single" w:sz="4" w:space="0" w:color="auto"/>
              <w:bottom w:val="single" w:sz="4" w:space="0" w:color="auto"/>
              <w:right w:val="single" w:sz="4" w:space="0" w:color="auto"/>
            </w:tcBorders>
            <w:hideMark/>
          </w:tcPr>
          <w:p w:rsidR="00936969" w:rsidRPr="00936969" w:rsidRDefault="00936969" w:rsidP="008A29A0">
            <w:pPr>
              <w:jc w:val="center"/>
              <w:rPr>
                <w:rFonts w:ascii="Times New Roman" w:hAnsi="Times New Roman" w:cs="Times New Roman"/>
                <w:i/>
                <w:sz w:val="24"/>
                <w:szCs w:val="24"/>
              </w:rPr>
            </w:pPr>
            <w:r w:rsidRPr="00936969">
              <w:rPr>
                <w:rFonts w:ascii="Times New Roman" w:hAnsi="Times New Roman" w:cs="Times New Roman"/>
                <w:i/>
                <w:sz w:val="24"/>
                <w:szCs w:val="24"/>
              </w:rPr>
              <w:t>Тип работы</w:t>
            </w:r>
          </w:p>
        </w:tc>
        <w:tc>
          <w:tcPr>
            <w:tcW w:w="6521" w:type="dxa"/>
            <w:tcBorders>
              <w:top w:val="single" w:sz="4" w:space="0" w:color="auto"/>
              <w:left w:val="single" w:sz="4" w:space="0" w:color="auto"/>
              <w:bottom w:val="single" w:sz="4" w:space="0" w:color="auto"/>
              <w:right w:val="single" w:sz="4" w:space="0" w:color="auto"/>
            </w:tcBorders>
          </w:tcPr>
          <w:p w:rsidR="00936969" w:rsidRPr="00936969" w:rsidRDefault="00936969" w:rsidP="008A29A0">
            <w:pPr>
              <w:jc w:val="center"/>
              <w:rPr>
                <w:rFonts w:ascii="Times New Roman" w:hAnsi="Times New Roman" w:cs="Times New Roman"/>
                <w:sz w:val="28"/>
                <w:szCs w:val="28"/>
              </w:rPr>
            </w:pPr>
            <w:r w:rsidRPr="00936969">
              <w:rPr>
                <w:rFonts w:ascii="Times New Roman" w:hAnsi="Times New Roman" w:cs="Times New Roman"/>
                <w:sz w:val="28"/>
                <w:szCs w:val="28"/>
              </w:rPr>
              <w:t>информационный проект по английскому языку</w:t>
            </w:r>
          </w:p>
        </w:tc>
      </w:tr>
      <w:tr w:rsidR="00936969" w:rsidRPr="00643ACD" w:rsidTr="00936969">
        <w:trPr>
          <w:jc w:val="center"/>
        </w:trPr>
        <w:tc>
          <w:tcPr>
            <w:tcW w:w="2919" w:type="dxa"/>
            <w:tcBorders>
              <w:top w:val="single" w:sz="4" w:space="0" w:color="auto"/>
              <w:left w:val="single" w:sz="4" w:space="0" w:color="auto"/>
              <w:bottom w:val="single" w:sz="4" w:space="0" w:color="auto"/>
              <w:right w:val="single" w:sz="4" w:space="0" w:color="auto"/>
            </w:tcBorders>
            <w:hideMark/>
          </w:tcPr>
          <w:p w:rsidR="00936969" w:rsidRPr="00936969" w:rsidRDefault="00936969" w:rsidP="008A29A0">
            <w:pPr>
              <w:jc w:val="center"/>
              <w:rPr>
                <w:rFonts w:ascii="Times New Roman" w:hAnsi="Times New Roman" w:cs="Times New Roman"/>
                <w:i/>
                <w:sz w:val="24"/>
                <w:szCs w:val="24"/>
              </w:rPr>
            </w:pPr>
            <w:r w:rsidRPr="00936969">
              <w:rPr>
                <w:rFonts w:ascii="Times New Roman" w:hAnsi="Times New Roman" w:cs="Times New Roman"/>
                <w:i/>
                <w:sz w:val="24"/>
                <w:szCs w:val="24"/>
              </w:rPr>
              <w:t>Название работы</w:t>
            </w:r>
          </w:p>
        </w:tc>
        <w:tc>
          <w:tcPr>
            <w:tcW w:w="6521" w:type="dxa"/>
            <w:tcBorders>
              <w:top w:val="single" w:sz="4" w:space="0" w:color="auto"/>
              <w:left w:val="single" w:sz="4" w:space="0" w:color="auto"/>
              <w:bottom w:val="single" w:sz="4" w:space="0" w:color="auto"/>
              <w:right w:val="single" w:sz="4" w:space="0" w:color="auto"/>
            </w:tcBorders>
          </w:tcPr>
          <w:p w:rsidR="00936969" w:rsidRPr="00936969" w:rsidRDefault="00936969" w:rsidP="008A29A0">
            <w:pPr>
              <w:jc w:val="center"/>
              <w:rPr>
                <w:rFonts w:ascii="Times New Roman" w:hAnsi="Times New Roman" w:cs="Times New Roman"/>
                <w:b/>
                <w:sz w:val="28"/>
                <w:szCs w:val="28"/>
              </w:rPr>
            </w:pPr>
            <w:r w:rsidRPr="00936969">
              <w:rPr>
                <w:rFonts w:ascii="Times New Roman" w:hAnsi="Times New Roman" w:cs="Times New Roman"/>
                <w:b/>
                <w:sz w:val="28"/>
                <w:szCs w:val="28"/>
              </w:rPr>
              <w:t>«Энциклопедия одного слова «</w:t>
            </w:r>
            <w:r w:rsidRPr="00936969">
              <w:rPr>
                <w:rFonts w:ascii="Times New Roman" w:hAnsi="Times New Roman" w:cs="Times New Roman"/>
                <w:b/>
                <w:sz w:val="28"/>
                <w:szCs w:val="28"/>
                <w:lang w:val="en-US"/>
              </w:rPr>
              <w:t>dog</w:t>
            </w:r>
            <w:r w:rsidRPr="00936969">
              <w:rPr>
                <w:rFonts w:ascii="Times New Roman" w:hAnsi="Times New Roman" w:cs="Times New Roman"/>
                <w:b/>
                <w:sz w:val="28"/>
                <w:szCs w:val="28"/>
              </w:rPr>
              <w:t>»</w:t>
            </w:r>
          </w:p>
        </w:tc>
      </w:tr>
      <w:tr w:rsidR="00936969" w:rsidRPr="00643ACD" w:rsidTr="00936969">
        <w:trPr>
          <w:jc w:val="center"/>
        </w:trPr>
        <w:tc>
          <w:tcPr>
            <w:tcW w:w="2919" w:type="dxa"/>
            <w:tcBorders>
              <w:top w:val="single" w:sz="4" w:space="0" w:color="auto"/>
              <w:left w:val="single" w:sz="4" w:space="0" w:color="auto"/>
              <w:bottom w:val="single" w:sz="4" w:space="0" w:color="auto"/>
              <w:right w:val="single" w:sz="4" w:space="0" w:color="auto"/>
            </w:tcBorders>
            <w:hideMark/>
          </w:tcPr>
          <w:p w:rsidR="00936969" w:rsidRPr="00936969" w:rsidRDefault="00936969" w:rsidP="008A29A0">
            <w:pPr>
              <w:jc w:val="center"/>
              <w:rPr>
                <w:rFonts w:ascii="Times New Roman" w:hAnsi="Times New Roman" w:cs="Times New Roman"/>
                <w:i/>
                <w:sz w:val="24"/>
                <w:szCs w:val="24"/>
              </w:rPr>
            </w:pPr>
            <w:r w:rsidRPr="00936969">
              <w:rPr>
                <w:rFonts w:ascii="Times New Roman" w:hAnsi="Times New Roman" w:cs="Times New Roman"/>
                <w:i/>
                <w:sz w:val="24"/>
                <w:szCs w:val="24"/>
              </w:rPr>
              <w:t>Секция</w:t>
            </w:r>
          </w:p>
        </w:tc>
        <w:tc>
          <w:tcPr>
            <w:tcW w:w="6521" w:type="dxa"/>
            <w:tcBorders>
              <w:top w:val="single" w:sz="4" w:space="0" w:color="auto"/>
              <w:left w:val="single" w:sz="4" w:space="0" w:color="auto"/>
              <w:bottom w:val="single" w:sz="4" w:space="0" w:color="auto"/>
              <w:right w:val="single" w:sz="4" w:space="0" w:color="auto"/>
            </w:tcBorders>
          </w:tcPr>
          <w:p w:rsidR="00936969" w:rsidRPr="00936969" w:rsidRDefault="00936969" w:rsidP="008A29A0">
            <w:pPr>
              <w:jc w:val="center"/>
              <w:rPr>
                <w:rFonts w:ascii="Times New Roman" w:hAnsi="Times New Roman" w:cs="Times New Roman"/>
                <w:sz w:val="28"/>
                <w:szCs w:val="28"/>
              </w:rPr>
            </w:pPr>
            <w:r w:rsidRPr="00936969">
              <w:rPr>
                <w:rFonts w:ascii="Times New Roman" w:hAnsi="Times New Roman" w:cs="Times New Roman"/>
                <w:sz w:val="28"/>
                <w:szCs w:val="28"/>
              </w:rPr>
              <w:t>«Филология»</w:t>
            </w:r>
          </w:p>
        </w:tc>
      </w:tr>
      <w:tr w:rsidR="00936969" w:rsidRPr="00643ACD" w:rsidTr="006D75D9">
        <w:trPr>
          <w:jc w:val="center"/>
        </w:trPr>
        <w:tc>
          <w:tcPr>
            <w:tcW w:w="9440" w:type="dxa"/>
            <w:gridSpan w:val="2"/>
            <w:tcBorders>
              <w:top w:val="single" w:sz="4" w:space="0" w:color="auto"/>
              <w:left w:val="single" w:sz="4" w:space="0" w:color="auto"/>
              <w:bottom w:val="single" w:sz="4" w:space="0" w:color="auto"/>
              <w:right w:val="single" w:sz="4" w:space="0" w:color="auto"/>
            </w:tcBorders>
            <w:hideMark/>
          </w:tcPr>
          <w:p w:rsidR="00936969" w:rsidRPr="00936969" w:rsidRDefault="00936969" w:rsidP="008A29A0">
            <w:pPr>
              <w:jc w:val="center"/>
              <w:rPr>
                <w:rFonts w:ascii="Times New Roman" w:hAnsi="Times New Roman" w:cs="Times New Roman"/>
                <w:sz w:val="28"/>
                <w:szCs w:val="28"/>
              </w:rPr>
            </w:pPr>
          </w:p>
        </w:tc>
      </w:tr>
      <w:tr w:rsidR="00936969" w:rsidRPr="00643ACD" w:rsidTr="00936969">
        <w:trPr>
          <w:jc w:val="center"/>
        </w:trPr>
        <w:tc>
          <w:tcPr>
            <w:tcW w:w="2919" w:type="dxa"/>
            <w:tcBorders>
              <w:top w:val="single" w:sz="4" w:space="0" w:color="auto"/>
              <w:left w:val="single" w:sz="4" w:space="0" w:color="auto"/>
              <w:bottom w:val="single" w:sz="4" w:space="0" w:color="auto"/>
              <w:right w:val="single" w:sz="4" w:space="0" w:color="auto"/>
            </w:tcBorders>
            <w:hideMark/>
          </w:tcPr>
          <w:p w:rsidR="00936969" w:rsidRPr="00936969" w:rsidRDefault="00936969" w:rsidP="008A29A0">
            <w:pPr>
              <w:jc w:val="center"/>
              <w:rPr>
                <w:rFonts w:ascii="Times New Roman" w:hAnsi="Times New Roman" w:cs="Times New Roman"/>
                <w:i/>
                <w:sz w:val="24"/>
                <w:szCs w:val="24"/>
              </w:rPr>
            </w:pPr>
            <w:r w:rsidRPr="00936969">
              <w:rPr>
                <w:rFonts w:ascii="Times New Roman" w:hAnsi="Times New Roman" w:cs="Times New Roman"/>
                <w:i/>
                <w:sz w:val="24"/>
                <w:szCs w:val="24"/>
              </w:rPr>
              <w:t xml:space="preserve">ФИО руководителя </w:t>
            </w:r>
          </w:p>
        </w:tc>
        <w:tc>
          <w:tcPr>
            <w:tcW w:w="6521" w:type="dxa"/>
            <w:tcBorders>
              <w:top w:val="single" w:sz="4" w:space="0" w:color="auto"/>
              <w:left w:val="single" w:sz="4" w:space="0" w:color="auto"/>
              <w:bottom w:val="single" w:sz="4" w:space="0" w:color="auto"/>
              <w:right w:val="single" w:sz="4" w:space="0" w:color="auto"/>
            </w:tcBorders>
          </w:tcPr>
          <w:p w:rsidR="00936969" w:rsidRPr="00936969" w:rsidRDefault="00936969" w:rsidP="008A29A0">
            <w:pPr>
              <w:jc w:val="center"/>
              <w:rPr>
                <w:rFonts w:ascii="Times New Roman" w:hAnsi="Times New Roman" w:cs="Times New Roman"/>
                <w:sz w:val="28"/>
                <w:szCs w:val="28"/>
              </w:rPr>
            </w:pPr>
            <w:r w:rsidRPr="00936969">
              <w:rPr>
                <w:rFonts w:ascii="Times New Roman" w:hAnsi="Times New Roman" w:cs="Times New Roman"/>
                <w:sz w:val="28"/>
                <w:szCs w:val="28"/>
              </w:rPr>
              <w:t>Верховых Ирина Александровна</w:t>
            </w:r>
          </w:p>
        </w:tc>
      </w:tr>
      <w:tr w:rsidR="00936969" w:rsidRPr="00643ACD" w:rsidTr="00936969">
        <w:trPr>
          <w:jc w:val="center"/>
        </w:trPr>
        <w:tc>
          <w:tcPr>
            <w:tcW w:w="2919" w:type="dxa"/>
            <w:tcBorders>
              <w:top w:val="single" w:sz="4" w:space="0" w:color="auto"/>
              <w:left w:val="single" w:sz="4" w:space="0" w:color="auto"/>
              <w:bottom w:val="single" w:sz="4" w:space="0" w:color="auto"/>
              <w:right w:val="single" w:sz="4" w:space="0" w:color="auto"/>
            </w:tcBorders>
            <w:hideMark/>
          </w:tcPr>
          <w:p w:rsidR="00936969" w:rsidRPr="00936969" w:rsidRDefault="00936969" w:rsidP="008A29A0">
            <w:pPr>
              <w:jc w:val="center"/>
              <w:rPr>
                <w:rFonts w:ascii="Times New Roman" w:hAnsi="Times New Roman" w:cs="Times New Roman"/>
                <w:i/>
                <w:sz w:val="24"/>
                <w:szCs w:val="24"/>
              </w:rPr>
            </w:pPr>
            <w:r w:rsidRPr="00936969">
              <w:rPr>
                <w:rFonts w:ascii="Times New Roman" w:hAnsi="Times New Roman" w:cs="Times New Roman"/>
                <w:i/>
                <w:sz w:val="24"/>
                <w:szCs w:val="24"/>
              </w:rPr>
              <w:t>Должность</w:t>
            </w:r>
          </w:p>
        </w:tc>
        <w:tc>
          <w:tcPr>
            <w:tcW w:w="6521" w:type="dxa"/>
            <w:tcBorders>
              <w:top w:val="single" w:sz="4" w:space="0" w:color="auto"/>
              <w:left w:val="single" w:sz="4" w:space="0" w:color="auto"/>
              <w:bottom w:val="single" w:sz="4" w:space="0" w:color="auto"/>
              <w:right w:val="single" w:sz="4" w:space="0" w:color="auto"/>
            </w:tcBorders>
          </w:tcPr>
          <w:p w:rsidR="00936969" w:rsidRPr="00936969" w:rsidRDefault="00936969" w:rsidP="008A29A0">
            <w:pPr>
              <w:jc w:val="center"/>
              <w:rPr>
                <w:rFonts w:ascii="Times New Roman" w:hAnsi="Times New Roman" w:cs="Times New Roman"/>
                <w:sz w:val="28"/>
                <w:szCs w:val="28"/>
              </w:rPr>
            </w:pPr>
            <w:r w:rsidRPr="00936969">
              <w:rPr>
                <w:rFonts w:ascii="Times New Roman" w:hAnsi="Times New Roman" w:cs="Times New Roman"/>
                <w:sz w:val="28"/>
                <w:szCs w:val="28"/>
              </w:rPr>
              <w:t>учитель английского языка</w:t>
            </w:r>
          </w:p>
        </w:tc>
      </w:tr>
    </w:tbl>
    <w:p w:rsidR="00AB2810" w:rsidRDefault="00AB2810" w:rsidP="008A29A0">
      <w:pPr>
        <w:rPr>
          <w:rFonts w:ascii="Times New Roman" w:hAnsi="Times New Roman" w:cs="Times New Roman"/>
          <w:sz w:val="24"/>
          <w:szCs w:val="24"/>
        </w:rPr>
      </w:pPr>
    </w:p>
    <w:p w:rsidR="00C97F01" w:rsidRDefault="00C97F01" w:rsidP="008A29A0">
      <w:pPr>
        <w:rPr>
          <w:rFonts w:ascii="Times New Roman" w:hAnsi="Times New Roman" w:cs="Times New Roman"/>
          <w:sz w:val="24"/>
          <w:szCs w:val="24"/>
        </w:rPr>
      </w:pPr>
    </w:p>
    <w:p w:rsidR="00C97F01" w:rsidRDefault="00C97F01" w:rsidP="008A29A0">
      <w:pPr>
        <w:rPr>
          <w:rFonts w:ascii="Times New Roman" w:hAnsi="Times New Roman" w:cs="Times New Roman"/>
          <w:sz w:val="24"/>
          <w:szCs w:val="24"/>
        </w:rPr>
      </w:pPr>
    </w:p>
    <w:p w:rsidR="00C97F01" w:rsidRDefault="00C97F01" w:rsidP="008A29A0">
      <w:pPr>
        <w:rPr>
          <w:rFonts w:ascii="Times New Roman" w:hAnsi="Times New Roman" w:cs="Times New Roman"/>
          <w:sz w:val="24"/>
          <w:szCs w:val="24"/>
        </w:rPr>
      </w:pPr>
    </w:p>
    <w:p w:rsidR="00C97F01" w:rsidRDefault="00C97F01" w:rsidP="008A29A0">
      <w:pPr>
        <w:rPr>
          <w:rFonts w:ascii="Times New Roman" w:hAnsi="Times New Roman" w:cs="Times New Roman"/>
          <w:sz w:val="24"/>
          <w:szCs w:val="24"/>
        </w:rPr>
      </w:pPr>
    </w:p>
    <w:p w:rsidR="00936969" w:rsidRDefault="00936969" w:rsidP="008A29A0">
      <w:pPr>
        <w:rPr>
          <w:rFonts w:ascii="Times New Roman" w:hAnsi="Times New Roman" w:cs="Times New Roman"/>
          <w:sz w:val="24"/>
          <w:szCs w:val="24"/>
        </w:rPr>
      </w:pPr>
    </w:p>
    <w:p w:rsidR="00936969" w:rsidRDefault="00936969" w:rsidP="008A29A0">
      <w:pPr>
        <w:rPr>
          <w:rFonts w:ascii="Times New Roman" w:hAnsi="Times New Roman" w:cs="Times New Roman"/>
          <w:sz w:val="24"/>
          <w:szCs w:val="24"/>
        </w:rPr>
      </w:pPr>
    </w:p>
    <w:p w:rsidR="00936969" w:rsidRDefault="00936969" w:rsidP="008A29A0">
      <w:pPr>
        <w:rPr>
          <w:rFonts w:ascii="Times New Roman" w:hAnsi="Times New Roman" w:cs="Times New Roman"/>
          <w:sz w:val="24"/>
          <w:szCs w:val="24"/>
        </w:rPr>
      </w:pPr>
    </w:p>
    <w:p w:rsidR="00B61130" w:rsidRDefault="00B61130" w:rsidP="008A29A0">
      <w:pPr>
        <w:spacing w:after="0" w:line="360" w:lineRule="auto"/>
        <w:jc w:val="center"/>
        <w:rPr>
          <w:rFonts w:ascii="Times New Roman" w:hAnsi="Times New Roman" w:cs="Times New Roman"/>
          <w:sz w:val="28"/>
          <w:szCs w:val="28"/>
        </w:rPr>
      </w:pPr>
      <w:r w:rsidRPr="00C97F01">
        <w:rPr>
          <w:rFonts w:ascii="Times New Roman" w:hAnsi="Times New Roman" w:cs="Times New Roman"/>
          <w:sz w:val="28"/>
          <w:szCs w:val="28"/>
        </w:rPr>
        <w:t>Санкт-Петербург</w:t>
      </w:r>
    </w:p>
    <w:p w:rsidR="006C5A8F" w:rsidRDefault="00936969" w:rsidP="008A29A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w:t>
      </w:r>
      <w:r w:rsidR="00D54A53">
        <w:rPr>
          <w:rFonts w:ascii="Times New Roman" w:hAnsi="Times New Roman" w:cs="Times New Roman"/>
          <w:sz w:val="28"/>
          <w:szCs w:val="28"/>
          <w:lang w:val="en-US"/>
        </w:rPr>
        <w:t>22</w:t>
      </w:r>
      <w:r>
        <w:rPr>
          <w:rFonts w:ascii="Times New Roman" w:hAnsi="Times New Roman" w:cs="Times New Roman"/>
          <w:sz w:val="28"/>
          <w:szCs w:val="28"/>
        </w:rPr>
        <w:t>-20</w:t>
      </w:r>
      <w:r w:rsidR="00D54A53">
        <w:rPr>
          <w:rFonts w:ascii="Times New Roman" w:hAnsi="Times New Roman" w:cs="Times New Roman"/>
          <w:sz w:val="28"/>
          <w:szCs w:val="28"/>
          <w:lang w:val="en-US"/>
        </w:rPr>
        <w:t>23</w:t>
      </w:r>
      <w:r>
        <w:rPr>
          <w:rFonts w:ascii="Times New Roman" w:hAnsi="Times New Roman" w:cs="Times New Roman"/>
          <w:sz w:val="28"/>
          <w:szCs w:val="28"/>
        </w:rPr>
        <w:t xml:space="preserve"> учебный год</w:t>
      </w:r>
    </w:p>
    <w:p w:rsidR="006C5A8F" w:rsidRPr="00495EEC" w:rsidRDefault="006C5A8F" w:rsidP="008A29A0">
      <w:pPr>
        <w:pStyle w:val="a4"/>
        <w:spacing w:line="360" w:lineRule="auto"/>
        <w:ind w:left="0" w:firstLine="851"/>
        <w:jc w:val="cente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СОДЕРЖАНИЕ</w:t>
      </w:r>
    </w:p>
    <w:p w:rsidR="006C5A8F" w:rsidRPr="006C5A8F" w:rsidRDefault="006C5A8F" w:rsidP="008A29A0">
      <w:pPr>
        <w:pStyle w:val="a4"/>
        <w:spacing w:line="360" w:lineRule="auto"/>
        <w:ind w:left="0" w:firstLine="851"/>
        <w:jc w:val="both"/>
        <w:rPr>
          <w:rFonts w:ascii="Times New Roman" w:hAnsi="Times New Roman" w:cs="Times New Roman"/>
          <w:b/>
          <w:sz w:val="24"/>
          <w:szCs w:val="24"/>
        </w:rPr>
      </w:pPr>
    </w:p>
    <w:p w:rsidR="006C5A8F" w:rsidRPr="006C5A8F" w:rsidRDefault="006C5A8F" w:rsidP="008A29A0">
      <w:pPr>
        <w:pStyle w:val="a4"/>
        <w:spacing w:after="0" w:line="360" w:lineRule="auto"/>
        <w:ind w:left="0"/>
        <w:rPr>
          <w:rFonts w:ascii="Times New Roman" w:hAnsi="Times New Roman" w:cs="Times New Roman"/>
          <w:sz w:val="24"/>
          <w:szCs w:val="24"/>
        </w:rPr>
      </w:pPr>
      <w:r w:rsidRPr="006C5A8F">
        <w:rPr>
          <w:rFonts w:ascii="Times New Roman" w:hAnsi="Times New Roman" w:cs="Times New Roman"/>
          <w:sz w:val="24"/>
          <w:szCs w:val="24"/>
        </w:rPr>
        <w:t>Введение</w:t>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t>3</w:t>
      </w:r>
    </w:p>
    <w:p w:rsidR="006C5A8F" w:rsidRPr="006C5A8F" w:rsidRDefault="006C5A8F" w:rsidP="008A29A0">
      <w:pPr>
        <w:spacing w:after="0" w:line="360" w:lineRule="auto"/>
        <w:rPr>
          <w:rFonts w:ascii="Times New Roman" w:hAnsi="Times New Roman" w:cs="Times New Roman"/>
          <w:sz w:val="24"/>
          <w:szCs w:val="24"/>
        </w:rPr>
      </w:pPr>
      <w:r w:rsidRPr="006C5A8F">
        <w:rPr>
          <w:rFonts w:ascii="Times New Roman" w:hAnsi="Times New Roman" w:cs="Times New Roman"/>
          <w:sz w:val="24"/>
          <w:szCs w:val="24"/>
        </w:rPr>
        <w:t>Глава 1</w:t>
      </w:r>
      <w:r w:rsidR="00543B40" w:rsidRPr="00543B40">
        <w:rPr>
          <w:rFonts w:ascii="Times New Roman" w:hAnsi="Times New Roman" w:cs="Times New Roman"/>
          <w:color w:val="FF0000"/>
          <w:sz w:val="24"/>
          <w:szCs w:val="24"/>
        </w:rPr>
        <w:t>……</w:t>
      </w:r>
      <w:r w:rsidRPr="00543B40">
        <w:rPr>
          <w:rFonts w:ascii="Times New Roman" w:hAnsi="Times New Roman" w:cs="Times New Roman"/>
          <w:color w:val="FF0000"/>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t>4</w:t>
      </w:r>
    </w:p>
    <w:p w:rsidR="006C5A8F" w:rsidRPr="006C5A8F" w:rsidRDefault="006C5A8F" w:rsidP="008A29A0">
      <w:pPr>
        <w:spacing w:after="0" w:line="360" w:lineRule="auto"/>
        <w:rPr>
          <w:rFonts w:ascii="Times New Roman" w:hAnsi="Times New Roman" w:cs="Times New Roman"/>
          <w:sz w:val="24"/>
          <w:szCs w:val="24"/>
        </w:rPr>
      </w:pPr>
      <w:r w:rsidRPr="006C5A8F">
        <w:rPr>
          <w:rFonts w:ascii="Times New Roman" w:hAnsi="Times New Roman" w:cs="Times New Roman"/>
          <w:sz w:val="24"/>
          <w:szCs w:val="24"/>
        </w:rPr>
        <w:t xml:space="preserve">1.1. </w:t>
      </w:r>
      <w:r w:rsidR="00543B40">
        <w:rPr>
          <w:rFonts w:ascii="Times New Roman" w:eastAsia="Times New Roman" w:hAnsi="Times New Roman" w:cs="Times New Roman"/>
          <w:sz w:val="24"/>
          <w:szCs w:val="24"/>
        </w:rPr>
        <w:t>……</w:t>
      </w:r>
      <w:r w:rsidRPr="006C5A8F">
        <w:rPr>
          <w:rFonts w:ascii="Times New Roman" w:eastAsia="Times New Roman" w:hAnsi="Times New Roman" w:cs="Times New Roman"/>
          <w:sz w:val="24"/>
          <w:szCs w:val="24"/>
        </w:rPr>
        <w:tab/>
      </w:r>
      <w:r w:rsidR="00543B40">
        <w:rPr>
          <w:rFonts w:ascii="Times New Roman" w:eastAsia="Times New Roman" w:hAnsi="Times New Roman" w:cs="Times New Roman"/>
          <w:sz w:val="24"/>
          <w:szCs w:val="24"/>
        </w:rPr>
        <w:tab/>
      </w:r>
      <w:r w:rsidR="00543B40">
        <w:rPr>
          <w:rFonts w:ascii="Times New Roman" w:eastAsia="Times New Roman" w:hAnsi="Times New Roman" w:cs="Times New Roman"/>
          <w:sz w:val="24"/>
          <w:szCs w:val="24"/>
        </w:rPr>
        <w:tab/>
      </w:r>
      <w:r w:rsidR="00543B40">
        <w:rPr>
          <w:rFonts w:ascii="Times New Roman" w:eastAsia="Times New Roman" w:hAnsi="Times New Roman" w:cs="Times New Roman"/>
          <w:sz w:val="24"/>
          <w:szCs w:val="24"/>
        </w:rPr>
        <w:tab/>
      </w:r>
      <w:r w:rsidR="00543B40">
        <w:rPr>
          <w:rFonts w:ascii="Times New Roman" w:eastAsia="Times New Roman" w:hAnsi="Times New Roman" w:cs="Times New Roman"/>
          <w:sz w:val="24"/>
          <w:szCs w:val="24"/>
        </w:rPr>
        <w:tab/>
      </w:r>
      <w:r w:rsidR="00543B40">
        <w:rPr>
          <w:rFonts w:ascii="Times New Roman" w:eastAsia="Times New Roman" w:hAnsi="Times New Roman" w:cs="Times New Roman"/>
          <w:sz w:val="24"/>
          <w:szCs w:val="24"/>
        </w:rPr>
        <w:tab/>
      </w:r>
      <w:r w:rsidR="00543B40">
        <w:rPr>
          <w:rFonts w:ascii="Times New Roman" w:eastAsia="Times New Roman" w:hAnsi="Times New Roman" w:cs="Times New Roman"/>
          <w:sz w:val="24"/>
          <w:szCs w:val="24"/>
        </w:rPr>
        <w:tab/>
      </w:r>
      <w:r w:rsidR="00543B40">
        <w:rPr>
          <w:rFonts w:ascii="Times New Roman" w:eastAsia="Times New Roman" w:hAnsi="Times New Roman" w:cs="Times New Roman"/>
          <w:sz w:val="24"/>
          <w:szCs w:val="24"/>
        </w:rPr>
        <w:tab/>
      </w:r>
      <w:r w:rsidRPr="006C5A8F">
        <w:rPr>
          <w:rFonts w:ascii="Times New Roman" w:eastAsia="Times New Roman" w:hAnsi="Times New Roman" w:cs="Times New Roman"/>
          <w:sz w:val="24"/>
          <w:szCs w:val="24"/>
        </w:rPr>
        <w:tab/>
      </w:r>
      <w:r w:rsidRPr="006C5A8F">
        <w:rPr>
          <w:rFonts w:ascii="Times New Roman" w:eastAsia="Times New Roman" w:hAnsi="Times New Roman" w:cs="Times New Roman"/>
          <w:sz w:val="24"/>
          <w:szCs w:val="24"/>
        </w:rPr>
        <w:tab/>
      </w:r>
      <w:r w:rsidRPr="006C5A8F">
        <w:rPr>
          <w:rFonts w:ascii="Times New Roman" w:eastAsia="Times New Roman" w:hAnsi="Times New Roman" w:cs="Times New Roman"/>
          <w:sz w:val="24"/>
          <w:szCs w:val="24"/>
        </w:rPr>
        <w:tab/>
      </w:r>
      <w:r w:rsidR="00543B40">
        <w:rPr>
          <w:rFonts w:ascii="Times New Roman" w:eastAsia="Times New Roman" w:hAnsi="Times New Roman" w:cs="Times New Roman"/>
          <w:sz w:val="24"/>
          <w:szCs w:val="24"/>
        </w:rPr>
        <w:t>5</w:t>
      </w:r>
    </w:p>
    <w:p w:rsidR="006C5A8F" w:rsidRPr="006C5A8F" w:rsidRDefault="006C5A8F" w:rsidP="008A29A0">
      <w:pPr>
        <w:spacing w:after="0" w:line="360" w:lineRule="auto"/>
        <w:rPr>
          <w:rFonts w:ascii="Times New Roman" w:hAnsi="Times New Roman" w:cs="Times New Roman"/>
          <w:sz w:val="24"/>
          <w:szCs w:val="24"/>
        </w:rPr>
      </w:pPr>
      <w:r w:rsidRPr="006C5A8F">
        <w:rPr>
          <w:rFonts w:ascii="Times New Roman" w:hAnsi="Times New Roman" w:cs="Times New Roman"/>
          <w:sz w:val="24"/>
          <w:szCs w:val="24"/>
        </w:rPr>
        <w:t xml:space="preserve">1.2. </w:t>
      </w:r>
      <w:r w:rsidR="00543B40">
        <w:rPr>
          <w:rFonts w:ascii="Times New Roman" w:eastAsia="Times New Roman" w:hAnsi="Times New Roman" w:cs="Times New Roman"/>
          <w:sz w:val="24"/>
          <w:szCs w:val="24"/>
        </w:rPr>
        <w:t>……</w:t>
      </w:r>
      <w:r w:rsidRPr="006C5A8F">
        <w:rPr>
          <w:rFonts w:ascii="Times New Roman" w:eastAsia="Times New Roman" w:hAnsi="Times New Roman" w:cs="Times New Roman"/>
          <w:sz w:val="24"/>
          <w:szCs w:val="24"/>
        </w:rPr>
        <w:tab/>
      </w:r>
      <w:r w:rsidRPr="006C5A8F">
        <w:rPr>
          <w:rFonts w:ascii="Times New Roman" w:eastAsia="Times New Roman" w:hAnsi="Times New Roman" w:cs="Times New Roman"/>
          <w:sz w:val="24"/>
          <w:szCs w:val="24"/>
        </w:rPr>
        <w:tab/>
      </w:r>
      <w:r w:rsidRPr="006C5A8F">
        <w:rPr>
          <w:rFonts w:ascii="Times New Roman" w:eastAsia="Times New Roman" w:hAnsi="Times New Roman" w:cs="Times New Roman"/>
          <w:sz w:val="24"/>
          <w:szCs w:val="24"/>
        </w:rPr>
        <w:tab/>
      </w:r>
      <w:r w:rsidRPr="006C5A8F">
        <w:rPr>
          <w:rFonts w:ascii="Times New Roman" w:eastAsia="Times New Roman" w:hAnsi="Times New Roman" w:cs="Times New Roman"/>
          <w:sz w:val="24"/>
          <w:szCs w:val="24"/>
        </w:rPr>
        <w:tab/>
      </w:r>
      <w:r w:rsidRPr="006C5A8F">
        <w:rPr>
          <w:rFonts w:ascii="Times New Roman" w:eastAsia="Times New Roman" w:hAnsi="Times New Roman" w:cs="Times New Roman"/>
          <w:sz w:val="24"/>
          <w:szCs w:val="24"/>
        </w:rPr>
        <w:tab/>
      </w:r>
      <w:r w:rsidRPr="006C5A8F">
        <w:rPr>
          <w:rFonts w:ascii="Times New Roman" w:eastAsia="Times New Roman" w:hAnsi="Times New Roman" w:cs="Times New Roman"/>
          <w:sz w:val="24"/>
          <w:szCs w:val="24"/>
        </w:rPr>
        <w:tab/>
      </w:r>
      <w:r w:rsidRPr="006C5A8F">
        <w:rPr>
          <w:rFonts w:ascii="Times New Roman" w:eastAsia="Times New Roman" w:hAnsi="Times New Roman" w:cs="Times New Roman"/>
          <w:sz w:val="24"/>
          <w:szCs w:val="24"/>
        </w:rPr>
        <w:tab/>
      </w:r>
      <w:r w:rsidR="00543B40">
        <w:rPr>
          <w:rFonts w:ascii="Times New Roman" w:eastAsia="Times New Roman" w:hAnsi="Times New Roman" w:cs="Times New Roman"/>
          <w:sz w:val="24"/>
          <w:szCs w:val="24"/>
        </w:rPr>
        <w:tab/>
      </w:r>
      <w:r w:rsidR="00543B40">
        <w:rPr>
          <w:rFonts w:ascii="Times New Roman" w:eastAsia="Times New Roman" w:hAnsi="Times New Roman" w:cs="Times New Roman"/>
          <w:sz w:val="24"/>
          <w:szCs w:val="24"/>
        </w:rPr>
        <w:tab/>
      </w:r>
      <w:r w:rsidR="00543B40">
        <w:rPr>
          <w:rFonts w:ascii="Times New Roman" w:eastAsia="Times New Roman" w:hAnsi="Times New Roman" w:cs="Times New Roman"/>
          <w:sz w:val="24"/>
          <w:szCs w:val="24"/>
        </w:rPr>
        <w:tab/>
      </w:r>
      <w:r w:rsidR="00543B40">
        <w:rPr>
          <w:rFonts w:ascii="Times New Roman" w:eastAsia="Times New Roman" w:hAnsi="Times New Roman" w:cs="Times New Roman"/>
          <w:sz w:val="24"/>
          <w:szCs w:val="24"/>
        </w:rPr>
        <w:tab/>
        <w:t>6</w:t>
      </w:r>
    </w:p>
    <w:p w:rsidR="006C5A8F" w:rsidRPr="006C5A8F" w:rsidRDefault="006C5A8F" w:rsidP="008A29A0">
      <w:pPr>
        <w:spacing w:after="0" w:line="360" w:lineRule="auto"/>
        <w:rPr>
          <w:rFonts w:ascii="Times New Roman" w:hAnsi="Times New Roman" w:cs="Times New Roman"/>
          <w:sz w:val="24"/>
          <w:szCs w:val="24"/>
        </w:rPr>
      </w:pPr>
      <w:r w:rsidRPr="006C5A8F">
        <w:rPr>
          <w:rFonts w:ascii="Times New Roman" w:hAnsi="Times New Roman" w:cs="Times New Roman"/>
          <w:sz w:val="24"/>
          <w:szCs w:val="24"/>
        </w:rPr>
        <w:t xml:space="preserve">1.3. </w:t>
      </w:r>
      <w:r w:rsidR="00543B40">
        <w:rPr>
          <w:rFonts w:ascii="Times New Roman" w:hAnsi="Times New Roman" w:cs="Times New Roman"/>
          <w:sz w:val="24"/>
          <w:szCs w:val="24"/>
        </w:rPr>
        <w:t>…..</w:t>
      </w:r>
      <w:r>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t>7</w:t>
      </w:r>
    </w:p>
    <w:p w:rsidR="006C5A8F" w:rsidRPr="006C5A8F" w:rsidRDefault="006C5A8F" w:rsidP="008A29A0">
      <w:pPr>
        <w:spacing w:after="0" w:line="360" w:lineRule="auto"/>
        <w:rPr>
          <w:rFonts w:ascii="Times New Roman" w:hAnsi="Times New Roman" w:cs="Times New Roman"/>
          <w:sz w:val="24"/>
          <w:szCs w:val="24"/>
        </w:rPr>
      </w:pPr>
      <w:r w:rsidRPr="006C5A8F">
        <w:rPr>
          <w:rFonts w:ascii="Times New Roman" w:hAnsi="Times New Roman" w:cs="Times New Roman"/>
          <w:sz w:val="24"/>
          <w:szCs w:val="24"/>
        </w:rPr>
        <w:t xml:space="preserve">1.4. </w:t>
      </w:r>
      <w:r w:rsidR="00543B40">
        <w:rPr>
          <w:rFonts w:ascii="Times New Roman" w:hAnsi="Times New Roman" w:cs="Times New Roman"/>
          <w:sz w:val="24"/>
          <w:szCs w:val="24"/>
        </w:rPr>
        <w:t>….</w:t>
      </w:r>
      <w:r w:rsidRPr="006C5A8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t>8</w:t>
      </w:r>
    </w:p>
    <w:p w:rsidR="006C5A8F" w:rsidRPr="006C5A8F" w:rsidRDefault="006C5A8F" w:rsidP="008A29A0">
      <w:pPr>
        <w:spacing w:after="0" w:line="360" w:lineRule="auto"/>
        <w:rPr>
          <w:rFonts w:ascii="Times New Roman" w:hAnsi="Times New Roman" w:cs="Times New Roman"/>
          <w:sz w:val="24"/>
          <w:szCs w:val="24"/>
        </w:rPr>
      </w:pPr>
      <w:r w:rsidRPr="006C5A8F">
        <w:rPr>
          <w:rFonts w:ascii="Times New Roman" w:hAnsi="Times New Roman" w:cs="Times New Roman"/>
          <w:sz w:val="24"/>
          <w:szCs w:val="24"/>
        </w:rPr>
        <w:t>Выводы по первой главе</w:t>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00543B40">
        <w:rPr>
          <w:rFonts w:ascii="Times New Roman" w:hAnsi="Times New Roman" w:cs="Times New Roman"/>
          <w:sz w:val="24"/>
          <w:szCs w:val="24"/>
        </w:rPr>
        <w:t>9</w:t>
      </w:r>
    </w:p>
    <w:p w:rsidR="006C5A8F" w:rsidRPr="006C5A8F" w:rsidRDefault="006C5A8F" w:rsidP="008A29A0">
      <w:pPr>
        <w:spacing w:after="0" w:line="360" w:lineRule="auto"/>
        <w:rPr>
          <w:rFonts w:ascii="Times New Roman" w:hAnsi="Times New Roman" w:cs="Times New Roman"/>
          <w:sz w:val="24"/>
          <w:szCs w:val="24"/>
        </w:rPr>
      </w:pPr>
    </w:p>
    <w:p w:rsidR="006C5A8F" w:rsidRPr="006C5A8F" w:rsidRDefault="006C5A8F" w:rsidP="008A29A0">
      <w:pPr>
        <w:spacing w:after="0" w:line="360" w:lineRule="auto"/>
        <w:rPr>
          <w:rFonts w:ascii="Times New Roman" w:hAnsi="Times New Roman" w:cs="Times New Roman"/>
          <w:sz w:val="24"/>
          <w:szCs w:val="24"/>
        </w:rPr>
      </w:pPr>
      <w:r w:rsidRPr="006C5A8F">
        <w:rPr>
          <w:rFonts w:ascii="Times New Roman" w:hAnsi="Times New Roman" w:cs="Times New Roman"/>
          <w:sz w:val="24"/>
          <w:szCs w:val="24"/>
        </w:rPr>
        <w:t xml:space="preserve">ГЛАВА 2. </w:t>
      </w:r>
      <w:r w:rsidR="00543B40">
        <w:rPr>
          <w:rFonts w:ascii="Times New Roman" w:hAnsi="Times New Roman" w:cs="Times New Roman"/>
          <w:sz w:val="24"/>
          <w:szCs w:val="24"/>
        </w:rPr>
        <w:t>…….</w:t>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3B40">
        <w:rPr>
          <w:rFonts w:ascii="Times New Roman" w:hAnsi="Times New Roman" w:cs="Times New Roman"/>
          <w:sz w:val="24"/>
          <w:szCs w:val="24"/>
        </w:rPr>
        <w:t>10</w:t>
      </w:r>
    </w:p>
    <w:p w:rsidR="006C5A8F" w:rsidRPr="006C5A8F" w:rsidRDefault="006C5A8F" w:rsidP="008A29A0">
      <w:pPr>
        <w:spacing w:after="0" w:line="360" w:lineRule="auto"/>
        <w:rPr>
          <w:rFonts w:ascii="Times New Roman" w:hAnsi="Times New Roman" w:cs="Times New Roman"/>
          <w:sz w:val="24"/>
          <w:szCs w:val="24"/>
        </w:rPr>
      </w:pPr>
      <w:r w:rsidRPr="006C5A8F">
        <w:rPr>
          <w:rFonts w:ascii="Times New Roman" w:hAnsi="Times New Roman" w:cs="Times New Roman"/>
          <w:sz w:val="24"/>
          <w:szCs w:val="24"/>
        </w:rPr>
        <w:t xml:space="preserve">2.1. </w:t>
      </w:r>
      <w:r w:rsidR="00543B40">
        <w:rPr>
          <w:rFonts w:ascii="Times New Roman" w:hAnsi="Times New Roman" w:cs="Times New Roman"/>
          <w:color w:val="000000" w:themeColor="text1"/>
          <w:sz w:val="24"/>
          <w:szCs w:val="24"/>
        </w:rPr>
        <w:t>….</w:t>
      </w:r>
      <w:r w:rsidR="00543B40">
        <w:rPr>
          <w:rFonts w:ascii="Times New Roman" w:hAnsi="Times New Roman" w:cs="Times New Roman"/>
          <w:color w:val="000000" w:themeColor="text1"/>
          <w:sz w:val="24"/>
          <w:szCs w:val="24"/>
        </w:rPr>
        <w:tab/>
      </w:r>
      <w:r w:rsidR="00543B40">
        <w:rPr>
          <w:rFonts w:ascii="Times New Roman" w:hAnsi="Times New Roman" w:cs="Times New Roman"/>
          <w:color w:val="000000" w:themeColor="text1"/>
          <w:sz w:val="24"/>
          <w:szCs w:val="24"/>
        </w:rPr>
        <w:tab/>
      </w:r>
      <w:r w:rsidR="00543B40">
        <w:rPr>
          <w:rFonts w:ascii="Times New Roman" w:hAnsi="Times New Roman" w:cs="Times New Roman"/>
          <w:color w:val="000000" w:themeColor="text1"/>
          <w:sz w:val="24"/>
          <w:szCs w:val="24"/>
        </w:rPr>
        <w:tab/>
      </w:r>
      <w:r w:rsidR="00543B40">
        <w:rPr>
          <w:rFonts w:ascii="Times New Roman" w:hAnsi="Times New Roman" w:cs="Times New Roman"/>
          <w:color w:val="000000" w:themeColor="text1"/>
          <w:sz w:val="24"/>
          <w:szCs w:val="24"/>
        </w:rPr>
        <w:tab/>
      </w:r>
      <w:r w:rsidR="00543B40">
        <w:rPr>
          <w:rFonts w:ascii="Times New Roman" w:hAnsi="Times New Roman" w:cs="Times New Roman"/>
          <w:color w:val="000000" w:themeColor="text1"/>
          <w:sz w:val="24"/>
          <w:szCs w:val="24"/>
        </w:rPr>
        <w:tab/>
      </w:r>
      <w:r w:rsidR="00543B40">
        <w:rPr>
          <w:rFonts w:ascii="Times New Roman" w:hAnsi="Times New Roman" w:cs="Times New Roman"/>
          <w:color w:val="000000" w:themeColor="text1"/>
          <w:sz w:val="24"/>
          <w:szCs w:val="24"/>
        </w:rPr>
        <w:tab/>
      </w:r>
      <w:r w:rsidR="00543B40">
        <w:rPr>
          <w:rFonts w:ascii="Times New Roman" w:hAnsi="Times New Roman" w:cs="Times New Roman"/>
          <w:color w:val="000000" w:themeColor="text1"/>
          <w:sz w:val="24"/>
          <w:szCs w:val="24"/>
        </w:rPr>
        <w:tab/>
      </w:r>
      <w:r w:rsidRPr="006C5A8F">
        <w:rPr>
          <w:rFonts w:ascii="Times New Roman" w:hAnsi="Times New Roman" w:cs="Times New Roman"/>
          <w:color w:val="000000" w:themeColor="text1"/>
          <w:sz w:val="24"/>
          <w:szCs w:val="24"/>
        </w:rPr>
        <w:tab/>
      </w:r>
      <w:r w:rsidRPr="006C5A8F">
        <w:rPr>
          <w:rFonts w:ascii="Times New Roman" w:hAnsi="Times New Roman" w:cs="Times New Roman"/>
          <w:color w:val="000000" w:themeColor="text1"/>
          <w:sz w:val="24"/>
          <w:szCs w:val="24"/>
        </w:rPr>
        <w:tab/>
      </w:r>
      <w:r w:rsidRPr="006C5A8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543B40">
        <w:rPr>
          <w:rFonts w:ascii="Times New Roman" w:hAnsi="Times New Roman" w:cs="Times New Roman"/>
          <w:color w:val="000000" w:themeColor="text1"/>
          <w:sz w:val="24"/>
          <w:szCs w:val="24"/>
        </w:rPr>
        <w:t>11</w:t>
      </w:r>
    </w:p>
    <w:p w:rsidR="006C5A8F" w:rsidRPr="006C5A8F" w:rsidRDefault="006C5A8F" w:rsidP="008A29A0">
      <w:pPr>
        <w:spacing w:after="0" w:line="360" w:lineRule="auto"/>
        <w:rPr>
          <w:rFonts w:ascii="Times New Roman" w:hAnsi="Times New Roman" w:cs="Times New Roman"/>
          <w:b/>
          <w:sz w:val="24"/>
          <w:szCs w:val="24"/>
        </w:rPr>
      </w:pPr>
      <w:r w:rsidRPr="006C5A8F">
        <w:rPr>
          <w:rFonts w:ascii="Times New Roman" w:hAnsi="Times New Roman" w:cs="Times New Roman"/>
          <w:sz w:val="24"/>
          <w:szCs w:val="24"/>
        </w:rPr>
        <w:t xml:space="preserve">2.2. </w:t>
      </w:r>
      <w:r w:rsidR="00543B40">
        <w:rPr>
          <w:rFonts w:ascii="Times New Roman" w:hAnsi="Times New Roman" w:cs="Times New Roman"/>
          <w:sz w:val="24"/>
          <w:szCs w:val="24"/>
        </w:rPr>
        <w:t>….</w:t>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Pr="006C5A8F">
        <w:rPr>
          <w:rFonts w:ascii="Times New Roman" w:hAnsi="Times New Roman" w:cs="Times New Roman"/>
          <w:sz w:val="24"/>
          <w:szCs w:val="24"/>
        </w:rPr>
        <w:tab/>
      </w:r>
      <w:r w:rsidR="00543B40">
        <w:rPr>
          <w:rFonts w:ascii="Times New Roman" w:hAnsi="Times New Roman" w:cs="Times New Roman"/>
          <w:sz w:val="24"/>
          <w:szCs w:val="24"/>
        </w:rPr>
        <w:t>12</w:t>
      </w:r>
    </w:p>
    <w:p w:rsidR="006C5A8F" w:rsidRPr="006C5A8F" w:rsidRDefault="006C5A8F" w:rsidP="008A29A0">
      <w:pPr>
        <w:spacing w:after="0" w:line="360" w:lineRule="auto"/>
        <w:rPr>
          <w:rFonts w:ascii="Times New Roman" w:hAnsi="Times New Roman" w:cs="Times New Roman"/>
          <w:sz w:val="24"/>
          <w:szCs w:val="24"/>
        </w:rPr>
      </w:pPr>
      <w:r w:rsidRPr="006C5A8F">
        <w:rPr>
          <w:rFonts w:ascii="Times New Roman" w:hAnsi="Times New Roman" w:cs="Times New Roman"/>
          <w:sz w:val="24"/>
          <w:szCs w:val="24"/>
        </w:rPr>
        <w:t xml:space="preserve">2.3. </w:t>
      </w:r>
      <w:r w:rsidR="00543B40">
        <w:rPr>
          <w:rFonts w:ascii="Times New Roman" w:hAnsi="Times New Roman" w:cs="Times New Roman"/>
          <w:sz w:val="24"/>
          <w:szCs w:val="24"/>
        </w:rPr>
        <w:t>….</w:t>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00543B40">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00543B40">
        <w:rPr>
          <w:rFonts w:ascii="Times New Roman" w:hAnsi="Times New Roman" w:cs="Times New Roman"/>
          <w:sz w:val="24"/>
          <w:szCs w:val="24"/>
        </w:rPr>
        <w:t>13</w:t>
      </w:r>
    </w:p>
    <w:p w:rsidR="006C5A8F" w:rsidRPr="006C5A8F" w:rsidRDefault="006C5A8F" w:rsidP="008A29A0">
      <w:pPr>
        <w:spacing w:after="0" w:line="360" w:lineRule="auto"/>
        <w:rPr>
          <w:rFonts w:ascii="Times New Roman" w:hAnsi="Times New Roman" w:cs="Times New Roman"/>
          <w:sz w:val="24"/>
          <w:szCs w:val="24"/>
        </w:rPr>
      </w:pPr>
      <w:r w:rsidRPr="006C5A8F">
        <w:rPr>
          <w:rFonts w:ascii="Times New Roman" w:hAnsi="Times New Roman" w:cs="Times New Roman"/>
          <w:sz w:val="24"/>
          <w:szCs w:val="24"/>
        </w:rPr>
        <w:t>Выводы по второй главе</w:t>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00543B40">
        <w:rPr>
          <w:rFonts w:ascii="Times New Roman" w:hAnsi="Times New Roman" w:cs="Times New Roman"/>
          <w:sz w:val="24"/>
          <w:szCs w:val="24"/>
        </w:rPr>
        <w:t>14</w:t>
      </w:r>
    </w:p>
    <w:p w:rsidR="006C5A8F" w:rsidRDefault="006C5A8F" w:rsidP="008A29A0">
      <w:pPr>
        <w:spacing w:after="0" w:line="360" w:lineRule="auto"/>
        <w:rPr>
          <w:rFonts w:ascii="Times New Roman" w:hAnsi="Times New Roman" w:cs="Times New Roman"/>
          <w:sz w:val="24"/>
          <w:szCs w:val="24"/>
        </w:rPr>
      </w:pPr>
    </w:p>
    <w:p w:rsidR="006C5A8F" w:rsidRPr="006C5A8F" w:rsidRDefault="006C5A8F" w:rsidP="008A29A0">
      <w:pPr>
        <w:spacing w:after="0" w:line="360" w:lineRule="auto"/>
        <w:rPr>
          <w:rFonts w:ascii="Times New Roman" w:hAnsi="Times New Roman" w:cs="Times New Roman"/>
          <w:sz w:val="24"/>
          <w:szCs w:val="24"/>
        </w:rPr>
      </w:pPr>
      <w:r w:rsidRPr="006C5A8F">
        <w:rPr>
          <w:rFonts w:ascii="Times New Roman" w:hAnsi="Times New Roman" w:cs="Times New Roman"/>
          <w:sz w:val="24"/>
          <w:szCs w:val="24"/>
        </w:rPr>
        <w:t>Заключение</w:t>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00543B40">
        <w:rPr>
          <w:rFonts w:ascii="Times New Roman" w:hAnsi="Times New Roman" w:cs="Times New Roman"/>
          <w:sz w:val="24"/>
          <w:szCs w:val="24"/>
        </w:rPr>
        <w:tab/>
        <w:t>15</w:t>
      </w:r>
    </w:p>
    <w:p w:rsidR="006C5A8F" w:rsidRPr="006C5A8F" w:rsidRDefault="006C5A8F" w:rsidP="008A29A0">
      <w:pPr>
        <w:spacing w:after="0" w:line="360" w:lineRule="auto"/>
        <w:rPr>
          <w:rFonts w:ascii="Times New Roman" w:hAnsi="Times New Roman" w:cs="Times New Roman"/>
          <w:sz w:val="24"/>
          <w:szCs w:val="24"/>
        </w:rPr>
      </w:pPr>
      <w:r w:rsidRPr="006C5A8F">
        <w:rPr>
          <w:rFonts w:ascii="Times New Roman" w:hAnsi="Times New Roman" w:cs="Times New Roman"/>
          <w:sz w:val="24"/>
          <w:szCs w:val="24"/>
        </w:rPr>
        <w:t>Список использованных источников</w:t>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00543B40">
        <w:rPr>
          <w:rFonts w:ascii="Times New Roman" w:hAnsi="Times New Roman" w:cs="Times New Roman"/>
          <w:sz w:val="24"/>
          <w:szCs w:val="24"/>
        </w:rPr>
        <w:t>16</w:t>
      </w:r>
    </w:p>
    <w:p w:rsidR="006C5A8F" w:rsidRPr="006C5A8F" w:rsidRDefault="006C5A8F" w:rsidP="008A29A0">
      <w:pPr>
        <w:spacing w:after="0" w:line="360" w:lineRule="auto"/>
        <w:rPr>
          <w:rFonts w:ascii="Times New Roman" w:hAnsi="Times New Roman" w:cs="Times New Roman"/>
          <w:sz w:val="24"/>
          <w:szCs w:val="24"/>
        </w:rPr>
      </w:pPr>
      <w:r w:rsidRPr="006C5A8F">
        <w:rPr>
          <w:rFonts w:ascii="Times New Roman" w:hAnsi="Times New Roman" w:cs="Times New Roman"/>
          <w:sz w:val="24"/>
          <w:szCs w:val="24"/>
        </w:rPr>
        <w:t>Приложение</w:t>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r w:rsidRPr="006C5A8F">
        <w:rPr>
          <w:rFonts w:ascii="Times New Roman" w:hAnsi="Times New Roman" w:cs="Times New Roman"/>
          <w:sz w:val="24"/>
          <w:szCs w:val="24"/>
        </w:rPr>
        <w:tab/>
      </w:r>
    </w:p>
    <w:p w:rsidR="006C5A8F" w:rsidRDefault="006C5A8F" w:rsidP="008A29A0">
      <w:pPr>
        <w:rPr>
          <w:rFonts w:ascii="Times New Roman" w:hAnsi="Times New Roman" w:cs="Times New Roman"/>
          <w:sz w:val="28"/>
          <w:szCs w:val="28"/>
        </w:rPr>
      </w:pPr>
    </w:p>
    <w:p w:rsidR="00543B40" w:rsidRPr="007661DE" w:rsidRDefault="006C5A8F" w:rsidP="008A29A0">
      <w:pPr>
        <w:jc w:val="center"/>
        <w:rPr>
          <w:rFonts w:ascii="Times New Roman" w:hAnsi="Times New Roman" w:cs="Times New Roman"/>
          <w:b/>
          <w:sz w:val="24"/>
          <w:szCs w:val="24"/>
        </w:rPr>
      </w:pPr>
      <w:r>
        <w:rPr>
          <w:rFonts w:ascii="Times New Roman" w:hAnsi="Times New Roman" w:cs="Times New Roman"/>
          <w:sz w:val="28"/>
          <w:szCs w:val="28"/>
        </w:rPr>
        <w:br w:type="page"/>
      </w:r>
      <w:r w:rsidR="00543B40" w:rsidRPr="004A0D53">
        <w:rPr>
          <w:rFonts w:ascii="Times New Roman" w:hAnsi="Times New Roman" w:cs="Times New Roman"/>
          <w:b/>
          <w:sz w:val="24"/>
          <w:szCs w:val="24"/>
          <w:u w:val="single"/>
        </w:rPr>
        <w:lastRenderedPageBreak/>
        <w:t xml:space="preserve">Текст работы (письменная часть) </w:t>
      </w:r>
      <w:r w:rsidR="00543B40" w:rsidRPr="004A0D53">
        <w:rPr>
          <w:rFonts w:ascii="Times New Roman" w:eastAsia="Book Antiqua" w:hAnsi="Times New Roman" w:cs="Times New Roman"/>
          <w:b/>
          <w:bCs/>
          <w:sz w:val="24"/>
          <w:szCs w:val="24"/>
        </w:rPr>
        <w:t>*</w:t>
      </w:r>
      <w:r w:rsidR="00543B40" w:rsidRPr="004A0D53">
        <w:rPr>
          <w:rFonts w:ascii="Book Antiqua" w:eastAsia="Book Antiqua" w:hAnsi="Book Antiqua" w:cs="Book Antiqua"/>
          <w:b/>
          <w:bCs/>
          <w:i/>
          <w:iCs/>
          <w:sz w:val="24"/>
          <w:szCs w:val="24"/>
        </w:rPr>
        <w:t xml:space="preserve"> </w:t>
      </w:r>
      <w:r w:rsidR="00543B40" w:rsidRPr="004A0D53">
        <w:rPr>
          <w:rFonts w:ascii="Times New Roman" w:eastAsia="Book Antiqua" w:hAnsi="Times New Roman" w:cs="Times New Roman"/>
          <w:b/>
          <w:bCs/>
          <w:i/>
          <w:iCs/>
          <w:sz w:val="24"/>
          <w:szCs w:val="24"/>
        </w:rPr>
        <w:t xml:space="preserve">(в начальной </w:t>
      </w:r>
      <w:proofErr w:type="gramStart"/>
      <w:r w:rsidR="00543B40" w:rsidRPr="004A0D53">
        <w:rPr>
          <w:rFonts w:ascii="Times New Roman" w:eastAsia="Book Antiqua" w:hAnsi="Times New Roman" w:cs="Times New Roman"/>
          <w:b/>
          <w:bCs/>
          <w:i/>
          <w:iCs/>
          <w:sz w:val="24"/>
          <w:szCs w:val="24"/>
        </w:rPr>
        <w:t xml:space="preserve">школе </w:t>
      </w:r>
      <w:r w:rsidR="008A29A0">
        <w:rPr>
          <w:rFonts w:ascii="Times New Roman" w:eastAsia="Book Antiqua" w:hAnsi="Times New Roman" w:cs="Times New Roman"/>
          <w:b/>
          <w:bCs/>
          <w:i/>
          <w:iCs/>
          <w:sz w:val="24"/>
          <w:szCs w:val="24"/>
        </w:rPr>
        <w:t xml:space="preserve"> может</w:t>
      </w:r>
      <w:proofErr w:type="gramEnd"/>
      <w:r w:rsidR="008A29A0">
        <w:rPr>
          <w:rFonts w:ascii="Times New Roman" w:eastAsia="Book Antiqua" w:hAnsi="Times New Roman" w:cs="Times New Roman"/>
          <w:b/>
          <w:bCs/>
          <w:i/>
          <w:iCs/>
          <w:sz w:val="24"/>
          <w:szCs w:val="24"/>
        </w:rPr>
        <w:t xml:space="preserve"> отсутствовать</w:t>
      </w:r>
      <w:bookmarkStart w:id="0" w:name="_GoBack"/>
      <w:bookmarkEnd w:id="0"/>
      <w:r w:rsidR="00543B40" w:rsidRPr="004A0D53">
        <w:rPr>
          <w:rFonts w:ascii="Times New Roman" w:eastAsia="Book Antiqua" w:hAnsi="Times New Roman" w:cs="Times New Roman"/>
          <w:b/>
          <w:bCs/>
          <w:i/>
          <w:iCs/>
          <w:sz w:val="24"/>
          <w:szCs w:val="24"/>
        </w:rPr>
        <w:t>)</w:t>
      </w:r>
    </w:p>
    <w:p w:rsidR="00543B40" w:rsidRPr="007E5B9E" w:rsidRDefault="00543B40" w:rsidP="008A29A0">
      <w:pPr>
        <w:spacing w:after="0" w:line="240" w:lineRule="auto"/>
        <w:jc w:val="right"/>
        <w:rPr>
          <w:rFonts w:ascii="Times New Roman" w:hAnsi="Times New Roman" w:cs="Times New Roman"/>
          <w:b/>
          <w:sz w:val="24"/>
          <w:szCs w:val="24"/>
        </w:rPr>
      </w:pPr>
    </w:p>
    <w:p w:rsidR="00543B40" w:rsidRDefault="00543B40" w:rsidP="008A29A0">
      <w:pPr>
        <w:pStyle w:val="a4"/>
        <w:spacing w:after="0" w:line="240" w:lineRule="auto"/>
        <w:ind w:left="0"/>
        <w:jc w:val="both"/>
        <w:rPr>
          <w:rFonts w:ascii="Times New Roman" w:hAnsi="Times New Roman" w:cs="Times New Roman"/>
          <w:sz w:val="24"/>
          <w:szCs w:val="24"/>
        </w:rPr>
      </w:pPr>
      <w:r w:rsidRPr="009E2BC7">
        <w:rPr>
          <w:rFonts w:ascii="Times New Roman" w:hAnsi="Times New Roman" w:cs="Times New Roman"/>
          <w:sz w:val="24"/>
          <w:szCs w:val="24"/>
        </w:rPr>
        <w:t xml:space="preserve">Работа, представленная на </w:t>
      </w:r>
      <w:r>
        <w:rPr>
          <w:rFonts w:ascii="Times New Roman" w:hAnsi="Times New Roman" w:cs="Times New Roman"/>
          <w:sz w:val="24"/>
          <w:szCs w:val="24"/>
        </w:rPr>
        <w:t>Фестиваль</w:t>
      </w:r>
      <w:r w:rsidRPr="009E2BC7">
        <w:rPr>
          <w:rFonts w:ascii="Times New Roman" w:hAnsi="Times New Roman" w:cs="Times New Roman"/>
          <w:sz w:val="24"/>
          <w:szCs w:val="24"/>
        </w:rPr>
        <w:t>, должна иметь характер учебного ис</w:t>
      </w:r>
      <w:r>
        <w:rPr>
          <w:rFonts w:ascii="Times New Roman" w:hAnsi="Times New Roman" w:cs="Times New Roman"/>
          <w:sz w:val="24"/>
          <w:szCs w:val="24"/>
        </w:rPr>
        <w:t xml:space="preserve">следования и должна содержать: </w:t>
      </w:r>
    </w:p>
    <w:p w:rsidR="00543B40" w:rsidRDefault="00543B40" w:rsidP="008A29A0">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титульный лист; </w:t>
      </w:r>
    </w:p>
    <w:p w:rsidR="00543B40" w:rsidRDefault="00543B40" w:rsidP="008A29A0">
      <w:pPr>
        <w:pStyle w:val="a4"/>
        <w:numPr>
          <w:ilvl w:val="0"/>
          <w:numId w:val="1"/>
        </w:numPr>
        <w:spacing w:after="0" w:line="240" w:lineRule="auto"/>
        <w:jc w:val="both"/>
        <w:rPr>
          <w:rFonts w:ascii="Times New Roman" w:hAnsi="Times New Roman" w:cs="Times New Roman"/>
          <w:sz w:val="24"/>
          <w:szCs w:val="24"/>
        </w:rPr>
      </w:pPr>
      <w:r w:rsidRPr="009E2BC7">
        <w:rPr>
          <w:rFonts w:ascii="Times New Roman" w:hAnsi="Times New Roman" w:cs="Times New Roman"/>
          <w:sz w:val="24"/>
          <w:szCs w:val="24"/>
        </w:rPr>
        <w:t>оглавлен</w:t>
      </w:r>
      <w:r>
        <w:rPr>
          <w:rFonts w:ascii="Times New Roman" w:hAnsi="Times New Roman" w:cs="Times New Roman"/>
          <w:sz w:val="24"/>
          <w:szCs w:val="24"/>
        </w:rPr>
        <w:t xml:space="preserve">ие;  </w:t>
      </w:r>
    </w:p>
    <w:p w:rsidR="00543B40" w:rsidRDefault="00543B40" w:rsidP="008A29A0">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введение;  </w:t>
      </w:r>
    </w:p>
    <w:p w:rsidR="00543B40" w:rsidRDefault="00543B40" w:rsidP="008A29A0">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основную часть;</w:t>
      </w:r>
      <w:r w:rsidRPr="009E2BC7">
        <w:rPr>
          <w:rFonts w:ascii="Times New Roman" w:hAnsi="Times New Roman" w:cs="Times New Roman"/>
          <w:sz w:val="24"/>
          <w:szCs w:val="24"/>
        </w:rPr>
        <w:t xml:space="preserve"> </w:t>
      </w:r>
    </w:p>
    <w:p w:rsidR="00543B40" w:rsidRDefault="00543B40" w:rsidP="008A29A0">
      <w:pPr>
        <w:pStyle w:val="a4"/>
        <w:numPr>
          <w:ilvl w:val="0"/>
          <w:numId w:val="1"/>
        </w:numPr>
        <w:spacing w:after="0" w:line="240" w:lineRule="auto"/>
        <w:jc w:val="both"/>
        <w:rPr>
          <w:rFonts w:ascii="Times New Roman" w:hAnsi="Times New Roman" w:cs="Times New Roman"/>
          <w:sz w:val="24"/>
          <w:szCs w:val="24"/>
        </w:rPr>
      </w:pPr>
      <w:r w:rsidRPr="009E2BC7">
        <w:rPr>
          <w:rFonts w:ascii="Times New Roman" w:hAnsi="Times New Roman" w:cs="Times New Roman"/>
          <w:sz w:val="24"/>
          <w:szCs w:val="24"/>
        </w:rPr>
        <w:t xml:space="preserve">заключение;  </w:t>
      </w:r>
    </w:p>
    <w:p w:rsidR="00543B40" w:rsidRDefault="00543B40" w:rsidP="008A29A0">
      <w:pPr>
        <w:pStyle w:val="a4"/>
        <w:numPr>
          <w:ilvl w:val="0"/>
          <w:numId w:val="1"/>
        </w:numPr>
        <w:spacing w:after="0" w:line="240" w:lineRule="auto"/>
        <w:jc w:val="both"/>
        <w:rPr>
          <w:rFonts w:ascii="Times New Roman" w:hAnsi="Times New Roman" w:cs="Times New Roman"/>
          <w:sz w:val="24"/>
          <w:szCs w:val="24"/>
        </w:rPr>
      </w:pPr>
      <w:r w:rsidRPr="009E2BC7">
        <w:rPr>
          <w:rFonts w:ascii="Times New Roman" w:hAnsi="Times New Roman" w:cs="Times New Roman"/>
          <w:sz w:val="24"/>
          <w:szCs w:val="24"/>
        </w:rPr>
        <w:t>список использованных источников и литературы.</w:t>
      </w:r>
    </w:p>
    <w:p w:rsidR="00543B40" w:rsidRPr="009E2BC7" w:rsidRDefault="00543B40" w:rsidP="008A29A0">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приложения</w:t>
      </w:r>
    </w:p>
    <w:p w:rsidR="00543B40" w:rsidRPr="009E2BC7" w:rsidRDefault="00543B40" w:rsidP="008A29A0">
      <w:pPr>
        <w:spacing w:after="0" w:line="240" w:lineRule="auto"/>
        <w:jc w:val="both"/>
        <w:rPr>
          <w:rFonts w:ascii="Times New Roman" w:hAnsi="Times New Roman" w:cs="Times New Roman"/>
          <w:sz w:val="24"/>
          <w:szCs w:val="24"/>
        </w:rPr>
      </w:pPr>
      <w:r w:rsidRPr="009E2BC7">
        <w:rPr>
          <w:rFonts w:ascii="Times New Roman" w:hAnsi="Times New Roman" w:cs="Times New Roman"/>
          <w:sz w:val="24"/>
          <w:szCs w:val="24"/>
        </w:rPr>
        <w:t xml:space="preserve">В </w:t>
      </w:r>
      <w:r w:rsidRPr="004919CE">
        <w:rPr>
          <w:rFonts w:ascii="Times New Roman" w:hAnsi="Times New Roman" w:cs="Times New Roman"/>
          <w:b/>
          <w:sz w:val="24"/>
          <w:szCs w:val="24"/>
        </w:rPr>
        <w:t>оглавление</w:t>
      </w:r>
      <w:r w:rsidRPr="009E2BC7">
        <w:rPr>
          <w:rFonts w:ascii="Times New Roman" w:hAnsi="Times New Roman" w:cs="Times New Roman"/>
          <w:sz w:val="24"/>
          <w:szCs w:val="24"/>
        </w:rPr>
        <w:t xml:space="preserve"> должны быть включены: основные заголовки работы, введение, название глав и параграфов, заключение, список источников и литературы, названия приложений и соответствующие номера страниц. </w:t>
      </w:r>
    </w:p>
    <w:p w:rsidR="00543B40" w:rsidRPr="009E2BC7" w:rsidRDefault="00543B40" w:rsidP="008A29A0">
      <w:pPr>
        <w:spacing w:after="0" w:line="240" w:lineRule="auto"/>
        <w:jc w:val="both"/>
        <w:rPr>
          <w:rFonts w:ascii="Times New Roman" w:hAnsi="Times New Roman" w:cs="Times New Roman"/>
          <w:sz w:val="24"/>
          <w:szCs w:val="24"/>
        </w:rPr>
      </w:pPr>
      <w:r w:rsidRPr="004919CE">
        <w:rPr>
          <w:rFonts w:ascii="Times New Roman" w:hAnsi="Times New Roman" w:cs="Times New Roman"/>
          <w:b/>
          <w:sz w:val="24"/>
          <w:szCs w:val="24"/>
        </w:rPr>
        <w:t>Введение</w:t>
      </w:r>
      <w:r w:rsidRPr="009E2BC7">
        <w:rPr>
          <w:rFonts w:ascii="Times New Roman" w:hAnsi="Times New Roman" w:cs="Times New Roman"/>
          <w:sz w:val="24"/>
          <w:szCs w:val="24"/>
        </w:rPr>
        <w:t xml:space="preserve"> должно включать в себя </w:t>
      </w:r>
      <w:r w:rsidRPr="004919CE">
        <w:rPr>
          <w:rFonts w:ascii="Times New Roman" w:hAnsi="Times New Roman" w:cs="Times New Roman"/>
          <w:i/>
          <w:sz w:val="24"/>
          <w:szCs w:val="24"/>
        </w:rPr>
        <w:t>формулировку постановки проблемы</w:t>
      </w:r>
      <w:r w:rsidRPr="009E2BC7">
        <w:rPr>
          <w:rFonts w:ascii="Times New Roman" w:hAnsi="Times New Roman" w:cs="Times New Roman"/>
          <w:sz w:val="24"/>
          <w:szCs w:val="24"/>
        </w:rPr>
        <w:t xml:space="preserve">, отражение </w:t>
      </w:r>
      <w:r w:rsidRPr="004919CE">
        <w:rPr>
          <w:rFonts w:ascii="Times New Roman" w:hAnsi="Times New Roman" w:cs="Times New Roman"/>
          <w:i/>
          <w:sz w:val="24"/>
          <w:szCs w:val="24"/>
        </w:rPr>
        <w:t>актуальности темы</w:t>
      </w:r>
      <w:r w:rsidRPr="009E2BC7">
        <w:rPr>
          <w:rFonts w:ascii="Times New Roman" w:hAnsi="Times New Roman" w:cs="Times New Roman"/>
          <w:sz w:val="24"/>
          <w:szCs w:val="24"/>
        </w:rPr>
        <w:t xml:space="preserve">, определение </w:t>
      </w:r>
      <w:r w:rsidRPr="004919CE">
        <w:rPr>
          <w:rFonts w:ascii="Times New Roman" w:hAnsi="Times New Roman" w:cs="Times New Roman"/>
          <w:sz w:val="24"/>
          <w:szCs w:val="24"/>
          <w:u w:val="single"/>
        </w:rPr>
        <w:t>целей</w:t>
      </w:r>
      <w:r w:rsidRPr="009E2BC7">
        <w:rPr>
          <w:rFonts w:ascii="Times New Roman" w:hAnsi="Times New Roman" w:cs="Times New Roman"/>
          <w:sz w:val="24"/>
          <w:szCs w:val="24"/>
        </w:rPr>
        <w:t xml:space="preserve"> и </w:t>
      </w:r>
      <w:r w:rsidRPr="004919CE">
        <w:rPr>
          <w:rFonts w:ascii="Times New Roman" w:hAnsi="Times New Roman" w:cs="Times New Roman"/>
          <w:sz w:val="24"/>
          <w:szCs w:val="24"/>
          <w:u w:val="single"/>
        </w:rPr>
        <w:t>задач</w:t>
      </w:r>
      <w:r w:rsidRPr="009E2BC7">
        <w:rPr>
          <w:rFonts w:ascii="Times New Roman" w:hAnsi="Times New Roman" w:cs="Times New Roman"/>
          <w:sz w:val="24"/>
          <w:szCs w:val="24"/>
        </w:rPr>
        <w:t xml:space="preserve">, поставленных перед исполнителем работы, краткий обзор используемой </w:t>
      </w:r>
      <w:r w:rsidRPr="004919CE">
        <w:rPr>
          <w:rFonts w:ascii="Times New Roman" w:hAnsi="Times New Roman" w:cs="Times New Roman"/>
          <w:sz w:val="24"/>
          <w:szCs w:val="24"/>
          <w:u w:val="single"/>
        </w:rPr>
        <w:t>литературы и источников</w:t>
      </w:r>
      <w:r w:rsidRPr="009E2BC7">
        <w:rPr>
          <w:rFonts w:ascii="Times New Roman" w:hAnsi="Times New Roman" w:cs="Times New Roman"/>
          <w:sz w:val="24"/>
          <w:szCs w:val="24"/>
        </w:rPr>
        <w:t xml:space="preserve">, степень изученности данного вопроса, характеристику личного вклада автора работы в решение избранной проблемы. </w:t>
      </w:r>
    </w:p>
    <w:p w:rsidR="00543B40" w:rsidRPr="009E2BC7" w:rsidRDefault="00543B40" w:rsidP="008A29A0">
      <w:pPr>
        <w:spacing w:after="0" w:line="240" w:lineRule="auto"/>
        <w:jc w:val="both"/>
        <w:rPr>
          <w:rFonts w:ascii="Times New Roman" w:hAnsi="Times New Roman" w:cs="Times New Roman"/>
          <w:sz w:val="24"/>
          <w:szCs w:val="24"/>
        </w:rPr>
      </w:pPr>
      <w:r w:rsidRPr="004919CE">
        <w:rPr>
          <w:rFonts w:ascii="Times New Roman" w:hAnsi="Times New Roman" w:cs="Times New Roman"/>
          <w:b/>
          <w:sz w:val="24"/>
          <w:szCs w:val="24"/>
        </w:rPr>
        <w:t>Основная часть</w:t>
      </w:r>
      <w:r w:rsidRPr="009E2BC7">
        <w:rPr>
          <w:rFonts w:ascii="Times New Roman" w:hAnsi="Times New Roman" w:cs="Times New Roman"/>
          <w:sz w:val="24"/>
          <w:szCs w:val="24"/>
        </w:rPr>
        <w:t xml:space="preserve"> должна содержать информацию, собранную и обработанную исследователем, а именно: описание основных рассматриваемых фактов, характеристику методов решения проблемы, сравнение известных автору существующих и предлагаемых методов решения, обоснование выбранного варианта решения (эффективность, точность, простота, наглядность, практическая значимость и т.д.). Основная часть делится на главы. </w:t>
      </w:r>
    </w:p>
    <w:p w:rsidR="00543B40" w:rsidRPr="009E2BC7" w:rsidRDefault="00543B40" w:rsidP="008A29A0">
      <w:pPr>
        <w:spacing w:after="0" w:line="240" w:lineRule="auto"/>
        <w:jc w:val="both"/>
        <w:rPr>
          <w:rFonts w:ascii="Times New Roman" w:hAnsi="Times New Roman" w:cs="Times New Roman"/>
          <w:sz w:val="24"/>
          <w:szCs w:val="24"/>
        </w:rPr>
      </w:pPr>
      <w:r w:rsidRPr="009E2BC7">
        <w:rPr>
          <w:rFonts w:ascii="Times New Roman" w:hAnsi="Times New Roman" w:cs="Times New Roman"/>
          <w:sz w:val="24"/>
          <w:szCs w:val="24"/>
        </w:rPr>
        <w:t xml:space="preserve">В </w:t>
      </w:r>
      <w:r w:rsidRPr="004919CE">
        <w:rPr>
          <w:rFonts w:ascii="Times New Roman" w:hAnsi="Times New Roman" w:cs="Times New Roman"/>
          <w:b/>
          <w:sz w:val="24"/>
          <w:szCs w:val="24"/>
        </w:rPr>
        <w:t>заключении</w:t>
      </w:r>
      <w:r w:rsidRPr="009E2BC7">
        <w:rPr>
          <w:rFonts w:ascii="Times New Roman" w:hAnsi="Times New Roman" w:cs="Times New Roman"/>
          <w:sz w:val="24"/>
          <w:szCs w:val="24"/>
        </w:rPr>
        <w:t xml:space="preserve"> в лаконичном виде формулируются выводы и результаты, полученные автором, направления дальнейших исследований и предложения по возможному практическому использованию результатов исследования. </w:t>
      </w:r>
    </w:p>
    <w:p w:rsidR="00543B40" w:rsidRPr="009E2BC7" w:rsidRDefault="00543B40" w:rsidP="008A29A0">
      <w:pPr>
        <w:spacing w:after="0" w:line="240" w:lineRule="auto"/>
        <w:jc w:val="both"/>
        <w:rPr>
          <w:rFonts w:ascii="Times New Roman" w:hAnsi="Times New Roman" w:cs="Times New Roman"/>
          <w:sz w:val="24"/>
          <w:szCs w:val="24"/>
        </w:rPr>
      </w:pPr>
      <w:r w:rsidRPr="009E2BC7">
        <w:rPr>
          <w:rFonts w:ascii="Times New Roman" w:hAnsi="Times New Roman" w:cs="Times New Roman"/>
          <w:sz w:val="24"/>
          <w:szCs w:val="24"/>
        </w:rPr>
        <w:t xml:space="preserve">В </w:t>
      </w:r>
      <w:r w:rsidRPr="004919CE">
        <w:rPr>
          <w:rFonts w:ascii="Times New Roman" w:hAnsi="Times New Roman" w:cs="Times New Roman"/>
          <w:b/>
          <w:sz w:val="24"/>
          <w:szCs w:val="24"/>
        </w:rPr>
        <w:t xml:space="preserve">список литературы </w:t>
      </w:r>
      <w:r w:rsidRPr="009E2BC7">
        <w:rPr>
          <w:rFonts w:ascii="Times New Roman" w:hAnsi="Times New Roman" w:cs="Times New Roman"/>
          <w:sz w:val="24"/>
          <w:szCs w:val="24"/>
        </w:rPr>
        <w:t xml:space="preserve">заносятся публикации, издания и источники, использованные автором. Информация о каждом издании должна включать в строгой последовательности: фамилию, инициалы автора, название издания, выходные данные издательства, год издания, № выпуска (если издание периодическое), количество страниц. Все издания должны быть пронумерованы и расположены в алфавитном порядке. </w:t>
      </w:r>
    </w:p>
    <w:p w:rsidR="00543B40" w:rsidRDefault="00543B40" w:rsidP="008A29A0">
      <w:pPr>
        <w:spacing w:after="0" w:line="240" w:lineRule="auto"/>
        <w:jc w:val="both"/>
        <w:rPr>
          <w:rFonts w:ascii="Times New Roman" w:hAnsi="Times New Roman" w:cs="Times New Roman"/>
          <w:sz w:val="24"/>
          <w:szCs w:val="24"/>
        </w:rPr>
      </w:pPr>
      <w:r w:rsidRPr="009E2BC7">
        <w:rPr>
          <w:rFonts w:ascii="Times New Roman" w:hAnsi="Times New Roman" w:cs="Times New Roman"/>
          <w:sz w:val="24"/>
          <w:szCs w:val="24"/>
        </w:rPr>
        <w:t>Работа может содержать приложения с иллюстративным материалом (рисунки, схемы, карты, таблицы, фотографии и т.п.), который должен быть</w:t>
      </w:r>
      <w:r>
        <w:rPr>
          <w:rFonts w:ascii="Times New Roman" w:hAnsi="Times New Roman" w:cs="Times New Roman"/>
          <w:sz w:val="24"/>
          <w:szCs w:val="24"/>
        </w:rPr>
        <w:t xml:space="preserve"> связан с основным содержанием.</w:t>
      </w:r>
    </w:p>
    <w:p w:rsidR="00543B40" w:rsidRPr="009E2BC7" w:rsidRDefault="00543B40" w:rsidP="008A29A0">
      <w:pPr>
        <w:spacing w:after="0" w:line="240" w:lineRule="auto"/>
        <w:jc w:val="both"/>
        <w:rPr>
          <w:rFonts w:ascii="Times New Roman" w:hAnsi="Times New Roman" w:cs="Times New Roman"/>
          <w:sz w:val="24"/>
          <w:szCs w:val="24"/>
        </w:rPr>
      </w:pPr>
      <w:r w:rsidRPr="00661A75">
        <w:rPr>
          <w:rFonts w:ascii="Times New Roman" w:hAnsi="Times New Roman" w:cs="Times New Roman"/>
          <w:b/>
          <w:sz w:val="24"/>
          <w:szCs w:val="24"/>
        </w:rPr>
        <w:t xml:space="preserve">Текст работы </w:t>
      </w:r>
      <w:r w:rsidRPr="009E2BC7">
        <w:rPr>
          <w:rFonts w:ascii="Times New Roman" w:hAnsi="Times New Roman" w:cs="Times New Roman"/>
          <w:sz w:val="24"/>
          <w:szCs w:val="24"/>
        </w:rPr>
        <w:t xml:space="preserve">должен содержать </w:t>
      </w:r>
      <w:r w:rsidRPr="004919CE">
        <w:rPr>
          <w:rFonts w:ascii="Times New Roman" w:hAnsi="Times New Roman" w:cs="Times New Roman"/>
          <w:b/>
          <w:sz w:val="24"/>
          <w:szCs w:val="24"/>
          <w:u w:val="single"/>
        </w:rPr>
        <w:t>до 15 страниц</w:t>
      </w:r>
      <w:r w:rsidRPr="009E2BC7">
        <w:rPr>
          <w:rFonts w:ascii="Times New Roman" w:hAnsi="Times New Roman" w:cs="Times New Roman"/>
          <w:sz w:val="24"/>
          <w:szCs w:val="24"/>
        </w:rPr>
        <w:t xml:space="preserve"> машинописного текста, формат А4 (шрифт </w:t>
      </w:r>
      <w:proofErr w:type="spellStart"/>
      <w:proofErr w:type="gramStart"/>
      <w:r w:rsidRPr="009E2BC7">
        <w:rPr>
          <w:rFonts w:ascii="Times New Roman" w:hAnsi="Times New Roman" w:cs="Times New Roman"/>
          <w:sz w:val="24"/>
          <w:szCs w:val="24"/>
        </w:rPr>
        <w:t>TimesNewRoman</w:t>
      </w:r>
      <w:proofErr w:type="spellEnd"/>
      <w:r w:rsidRPr="009E2BC7">
        <w:rPr>
          <w:rFonts w:ascii="Times New Roman" w:hAnsi="Times New Roman" w:cs="Times New Roman"/>
          <w:sz w:val="24"/>
          <w:szCs w:val="24"/>
        </w:rPr>
        <w:t xml:space="preserve"> ,</w:t>
      </w:r>
      <w:proofErr w:type="gramEnd"/>
      <w:r w:rsidRPr="009E2BC7">
        <w:rPr>
          <w:rFonts w:ascii="Times New Roman" w:hAnsi="Times New Roman" w:cs="Times New Roman"/>
          <w:sz w:val="24"/>
          <w:szCs w:val="24"/>
        </w:rPr>
        <w:t xml:space="preserve"> размер шрифта 12 </w:t>
      </w:r>
      <w:proofErr w:type="spellStart"/>
      <w:r w:rsidRPr="009E2BC7">
        <w:rPr>
          <w:rFonts w:ascii="Times New Roman" w:hAnsi="Times New Roman" w:cs="Times New Roman"/>
          <w:sz w:val="24"/>
          <w:szCs w:val="24"/>
        </w:rPr>
        <w:t>pt</w:t>
      </w:r>
      <w:proofErr w:type="spellEnd"/>
      <w:r w:rsidRPr="009E2BC7">
        <w:rPr>
          <w:rFonts w:ascii="Times New Roman" w:hAnsi="Times New Roman" w:cs="Times New Roman"/>
          <w:sz w:val="24"/>
          <w:szCs w:val="24"/>
        </w:rPr>
        <w:t xml:space="preserve"> , через 1,5 интервал; поля: слева - 25 мм , справа - 10 мм , снизу и сверху - 20 мм ). Допустимо рукописное оформление отдельных фрагментов (формулы, чертежный материал и т.п.), которые выполняются черной пастой. Рисунки и таблицы располагаются в тексте произвольным способом. Ссылки на литературу указываются номерами (зв</w:t>
      </w:r>
      <w:r w:rsidRPr="009E2BC7">
        <w:rPr>
          <w:rFonts w:ascii="Cambria Math" w:hAnsi="Cambria Math" w:cs="Cambria Math"/>
          <w:sz w:val="24"/>
          <w:szCs w:val="24"/>
        </w:rPr>
        <w:t>ѐ</w:t>
      </w:r>
      <w:r w:rsidRPr="009E2BC7">
        <w:rPr>
          <w:rFonts w:ascii="Times New Roman" w:hAnsi="Times New Roman" w:cs="Times New Roman"/>
          <w:sz w:val="24"/>
          <w:szCs w:val="24"/>
        </w:rPr>
        <w:t xml:space="preserve">здочками). </w:t>
      </w:r>
    </w:p>
    <w:p w:rsidR="00543B40" w:rsidRDefault="00543B40" w:rsidP="008A29A0">
      <w:pPr>
        <w:spacing w:after="0" w:line="240" w:lineRule="auto"/>
        <w:jc w:val="both"/>
        <w:rPr>
          <w:rFonts w:ascii="Times New Roman" w:hAnsi="Times New Roman" w:cs="Times New Roman"/>
          <w:sz w:val="24"/>
          <w:szCs w:val="24"/>
        </w:rPr>
      </w:pPr>
      <w:r w:rsidRPr="009E2BC7">
        <w:rPr>
          <w:rFonts w:ascii="Times New Roman" w:hAnsi="Times New Roman" w:cs="Times New Roman"/>
          <w:sz w:val="24"/>
          <w:szCs w:val="24"/>
        </w:rPr>
        <w:t xml:space="preserve">Титульный лист оформляется по образцу. Приложения могут занимать до 10 дополнительных страниц. Приложения должны быть пронумерованы и озаглавлены. В тексте работы на них должны содержаться ссылки. Работа и приложения скрепляются вместе с титульным листом. </w:t>
      </w:r>
    </w:p>
    <w:p w:rsidR="008A29A0" w:rsidRDefault="008A29A0" w:rsidP="008A29A0">
      <w:pPr>
        <w:rPr>
          <w:rFonts w:ascii="Times New Roman" w:hAnsi="Times New Roman" w:cs="Times New Roman"/>
          <w:b/>
          <w:sz w:val="24"/>
          <w:szCs w:val="24"/>
        </w:rPr>
      </w:pPr>
      <w:r>
        <w:rPr>
          <w:rFonts w:ascii="Times New Roman" w:hAnsi="Times New Roman" w:cs="Times New Roman"/>
          <w:b/>
          <w:sz w:val="24"/>
          <w:szCs w:val="24"/>
        </w:rPr>
        <w:br w:type="page"/>
      </w:r>
    </w:p>
    <w:p w:rsidR="008A29A0" w:rsidRDefault="008A29A0" w:rsidP="008A29A0">
      <w:pPr>
        <w:pStyle w:val="1"/>
        <w:tabs>
          <w:tab w:val="left" w:pos="567"/>
        </w:tabs>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Образец</w:t>
      </w:r>
      <w:r>
        <w:rPr>
          <w:rFonts w:ascii="Times New Roman" w:hAnsi="Times New Roman" w:cs="Times New Roman"/>
          <w:b/>
          <w:color w:val="auto"/>
          <w:spacing w:val="-4"/>
          <w:sz w:val="24"/>
          <w:szCs w:val="24"/>
        </w:rPr>
        <w:t xml:space="preserve"> </w:t>
      </w:r>
      <w:r>
        <w:rPr>
          <w:rFonts w:ascii="Times New Roman" w:hAnsi="Times New Roman" w:cs="Times New Roman"/>
          <w:b/>
          <w:color w:val="auto"/>
          <w:sz w:val="24"/>
          <w:szCs w:val="24"/>
        </w:rPr>
        <w:t>оформления</w:t>
      </w:r>
      <w:r>
        <w:rPr>
          <w:rFonts w:ascii="Times New Roman" w:hAnsi="Times New Roman" w:cs="Times New Roman"/>
          <w:b/>
          <w:color w:val="auto"/>
          <w:spacing w:val="-4"/>
          <w:sz w:val="24"/>
          <w:szCs w:val="24"/>
        </w:rPr>
        <w:t xml:space="preserve"> </w:t>
      </w:r>
      <w:r>
        <w:rPr>
          <w:rFonts w:ascii="Times New Roman" w:hAnsi="Times New Roman" w:cs="Times New Roman"/>
          <w:b/>
          <w:color w:val="auto"/>
          <w:sz w:val="24"/>
          <w:szCs w:val="24"/>
        </w:rPr>
        <w:t>списка</w:t>
      </w:r>
      <w:r>
        <w:rPr>
          <w:rFonts w:ascii="Times New Roman" w:hAnsi="Times New Roman" w:cs="Times New Roman"/>
          <w:b/>
          <w:color w:val="auto"/>
          <w:spacing w:val="-4"/>
          <w:sz w:val="24"/>
          <w:szCs w:val="24"/>
        </w:rPr>
        <w:t xml:space="preserve"> </w:t>
      </w:r>
      <w:r>
        <w:rPr>
          <w:rFonts w:ascii="Times New Roman" w:hAnsi="Times New Roman" w:cs="Times New Roman"/>
          <w:b/>
          <w:color w:val="auto"/>
          <w:sz w:val="24"/>
          <w:szCs w:val="24"/>
        </w:rPr>
        <w:t>литературы</w:t>
      </w:r>
    </w:p>
    <w:p w:rsidR="008A29A0" w:rsidRDefault="008A29A0" w:rsidP="008A29A0">
      <w:pPr>
        <w:pStyle w:val="a5"/>
        <w:tabs>
          <w:tab w:val="left" w:pos="567"/>
        </w:tabs>
        <w:spacing w:after="0"/>
        <w:jc w:val="both"/>
        <w:rPr>
          <w:b/>
        </w:rPr>
      </w:pPr>
    </w:p>
    <w:p w:rsidR="008A29A0" w:rsidRPr="008A29A0" w:rsidRDefault="008A29A0" w:rsidP="008A29A0">
      <w:pPr>
        <w:pStyle w:val="a4"/>
        <w:widowControl w:val="0"/>
        <w:numPr>
          <w:ilvl w:val="0"/>
          <w:numId w:val="2"/>
        </w:numPr>
        <w:tabs>
          <w:tab w:val="left" w:pos="284"/>
          <w:tab w:val="left" w:pos="567"/>
          <w:tab w:val="left" w:pos="940"/>
        </w:tabs>
        <w:autoSpaceDE w:val="0"/>
        <w:autoSpaceDN w:val="0"/>
        <w:spacing w:after="0" w:line="240" w:lineRule="auto"/>
        <w:ind w:left="0" w:firstLine="0"/>
        <w:jc w:val="both"/>
        <w:rPr>
          <w:rFonts w:ascii="Times New Roman" w:hAnsi="Times New Roman" w:cs="Times New Roman"/>
          <w:sz w:val="24"/>
          <w:szCs w:val="24"/>
        </w:rPr>
      </w:pPr>
      <w:r w:rsidRPr="008A29A0">
        <w:rPr>
          <w:rFonts w:ascii="Times New Roman" w:hAnsi="Times New Roman" w:cs="Times New Roman"/>
          <w:sz w:val="24"/>
          <w:szCs w:val="24"/>
        </w:rPr>
        <w:t>Конституция РФ, принята 12 декабря 1993 г., в редакции с внесенными в нее</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поправками</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от</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30</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декабря</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2008 г.//</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Собрание</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законодательства</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Российской</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Федерации.</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- 2009. - №</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4.</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ст.</w:t>
      </w:r>
      <w:r w:rsidRPr="008A29A0">
        <w:rPr>
          <w:rFonts w:ascii="Times New Roman" w:hAnsi="Times New Roman" w:cs="Times New Roman"/>
          <w:spacing w:val="67"/>
          <w:sz w:val="24"/>
          <w:szCs w:val="24"/>
        </w:rPr>
        <w:t xml:space="preserve"> </w:t>
      </w:r>
      <w:r w:rsidRPr="008A29A0">
        <w:rPr>
          <w:rFonts w:ascii="Times New Roman" w:hAnsi="Times New Roman" w:cs="Times New Roman"/>
          <w:sz w:val="24"/>
          <w:szCs w:val="24"/>
        </w:rPr>
        <w:t>445.</w:t>
      </w:r>
    </w:p>
    <w:p w:rsidR="008A29A0" w:rsidRPr="008A29A0" w:rsidRDefault="008A29A0" w:rsidP="008A29A0">
      <w:pPr>
        <w:pStyle w:val="a4"/>
        <w:widowControl w:val="0"/>
        <w:numPr>
          <w:ilvl w:val="0"/>
          <w:numId w:val="2"/>
        </w:numPr>
        <w:tabs>
          <w:tab w:val="left" w:pos="284"/>
          <w:tab w:val="left" w:pos="567"/>
          <w:tab w:val="left" w:pos="940"/>
        </w:tabs>
        <w:autoSpaceDE w:val="0"/>
        <w:autoSpaceDN w:val="0"/>
        <w:spacing w:after="0" w:line="240" w:lineRule="auto"/>
        <w:ind w:left="0" w:firstLine="0"/>
        <w:jc w:val="both"/>
        <w:rPr>
          <w:rFonts w:ascii="Times New Roman" w:hAnsi="Times New Roman" w:cs="Times New Roman"/>
          <w:sz w:val="24"/>
          <w:szCs w:val="24"/>
        </w:rPr>
      </w:pPr>
      <w:r w:rsidRPr="008A29A0">
        <w:rPr>
          <w:rFonts w:ascii="Times New Roman" w:hAnsi="Times New Roman" w:cs="Times New Roman"/>
          <w:sz w:val="24"/>
          <w:szCs w:val="24"/>
        </w:rPr>
        <w:t xml:space="preserve">Борисов Е.Ф., Петров А.С., </w:t>
      </w:r>
      <w:proofErr w:type="spellStart"/>
      <w:r w:rsidRPr="008A29A0">
        <w:rPr>
          <w:rFonts w:ascii="Times New Roman" w:hAnsi="Times New Roman" w:cs="Times New Roman"/>
          <w:sz w:val="24"/>
          <w:szCs w:val="24"/>
        </w:rPr>
        <w:t>Стерликов</w:t>
      </w:r>
      <w:proofErr w:type="spellEnd"/>
      <w:r w:rsidRPr="008A29A0">
        <w:rPr>
          <w:rFonts w:ascii="Times New Roman" w:hAnsi="Times New Roman" w:cs="Times New Roman"/>
          <w:sz w:val="24"/>
          <w:szCs w:val="24"/>
        </w:rPr>
        <w:t xml:space="preserve"> Ф.Ф. Экономика: Справочник. – М.:</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Финансы и</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статистика,</w:t>
      </w:r>
      <w:r w:rsidRPr="008A29A0">
        <w:rPr>
          <w:rFonts w:ascii="Times New Roman" w:hAnsi="Times New Roman" w:cs="Times New Roman"/>
          <w:spacing w:val="-2"/>
          <w:sz w:val="24"/>
          <w:szCs w:val="24"/>
        </w:rPr>
        <w:t xml:space="preserve"> </w:t>
      </w:r>
      <w:r w:rsidRPr="008A29A0">
        <w:rPr>
          <w:rFonts w:ascii="Times New Roman" w:hAnsi="Times New Roman" w:cs="Times New Roman"/>
          <w:sz w:val="24"/>
          <w:szCs w:val="24"/>
        </w:rPr>
        <w:t>1997.</w:t>
      </w:r>
      <w:r w:rsidRPr="008A29A0">
        <w:rPr>
          <w:rFonts w:ascii="Times New Roman" w:hAnsi="Times New Roman" w:cs="Times New Roman"/>
          <w:spacing w:val="2"/>
          <w:sz w:val="24"/>
          <w:szCs w:val="24"/>
        </w:rPr>
        <w:t xml:space="preserve"> </w:t>
      </w:r>
      <w:r w:rsidRPr="008A29A0">
        <w:rPr>
          <w:rFonts w:ascii="Times New Roman" w:hAnsi="Times New Roman" w:cs="Times New Roman"/>
          <w:sz w:val="24"/>
          <w:szCs w:val="24"/>
        </w:rPr>
        <w:t>– 400 с.</w:t>
      </w:r>
    </w:p>
    <w:p w:rsidR="008A29A0" w:rsidRPr="008A29A0" w:rsidRDefault="008A29A0" w:rsidP="008A29A0">
      <w:pPr>
        <w:pStyle w:val="a4"/>
        <w:widowControl w:val="0"/>
        <w:numPr>
          <w:ilvl w:val="0"/>
          <w:numId w:val="2"/>
        </w:numPr>
        <w:tabs>
          <w:tab w:val="left" w:pos="284"/>
          <w:tab w:val="left" w:pos="567"/>
          <w:tab w:val="left" w:pos="940"/>
        </w:tabs>
        <w:autoSpaceDE w:val="0"/>
        <w:autoSpaceDN w:val="0"/>
        <w:spacing w:after="0" w:line="240" w:lineRule="auto"/>
        <w:ind w:left="0" w:firstLine="0"/>
        <w:jc w:val="both"/>
        <w:rPr>
          <w:rFonts w:ascii="Times New Roman" w:hAnsi="Times New Roman" w:cs="Times New Roman"/>
          <w:sz w:val="24"/>
          <w:szCs w:val="24"/>
        </w:rPr>
      </w:pPr>
      <w:proofErr w:type="spellStart"/>
      <w:r w:rsidRPr="008A29A0">
        <w:rPr>
          <w:rFonts w:ascii="Times New Roman" w:hAnsi="Times New Roman" w:cs="Times New Roman"/>
          <w:sz w:val="24"/>
          <w:szCs w:val="24"/>
        </w:rPr>
        <w:t>Верховин</w:t>
      </w:r>
      <w:proofErr w:type="spellEnd"/>
      <w:r w:rsidRPr="008A29A0">
        <w:rPr>
          <w:rFonts w:ascii="Times New Roman" w:hAnsi="Times New Roman" w:cs="Times New Roman"/>
          <w:sz w:val="24"/>
          <w:szCs w:val="24"/>
        </w:rPr>
        <w:t xml:space="preserve"> В.И., Зубков В.И. Экономическая социология. – М.: </w:t>
      </w:r>
      <w:proofErr w:type="spellStart"/>
      <w:r w:rsidRPr="008A29A0">
        <w:rPr>
          <w:rFonts w:ascii="Times New Roman" w:hAnsi="Times New Roman" w:cs="Times New Roman"/>
          <w:sz w:val="24"/>
          <w:szCs w:val="24"/>
        </w:rPr>
        <w:t>Высш</w:t>
      </w:r>
      <w:proofErr w:type="spellEnd"/>
      <w:r w:rsidRPr="008A29A0">
        <w:rPr>
          <w:rFonts w:ascii="Times New Roman" w:hAnsi="Times New Roman" w:cs="Times New Roman"/>
          <w:sz w:val="24"/>
          <w:szCs w:val="24"/>
        </w:rPr>
        <w:t xml:space="preserve">. </w:t>
      </w:r>
      <w:proofErr w:type="spellStart"/>
      <w:r w:rsidRPr="008A29A0">
        <w:rPr>
          <w:rFonts w:ascii="Times New Roman" w:hAnsi="Times New Roman" w:cs="Times New Roman"/>
          <w:sz w:val="24"/>
          <w:szCs w:val="24"/>
        </w:rPr>
        <w:t>шк</w:t>
      </w:r>
      <w:proofErr w:type="spellEnd"/>
      <w:r w:rsidRPr="008A29A0">
        <w:rPr>
          <w:rFonts w:ascii="Times New Roman" w:hAnsi="Times New Roman" w:cs="Times New Roman"/>
          <w:sz w:val="24"/>
          <w:szCs w:val="24"/>
        </w:rPr>
        <w:t>.,</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2002.</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 460 с.</w:t>
      </w:r>
    </w:p>
    <w:p w:rsidR="008A29A0" w:rsidRPr="008A29A0" w:rsidRDefault="008A29A0" w:rsidP="008A29A0">
      <w:pPr>
        <w:pStyle w:val="a4"/>
        <w:widowControl w:val="0"/>
        <w:numPr>
          <w:ilvl w:val="0"/>
          <w:numId w:val="2"/>
        </w:numPr>
        <w:tabs>
          <w:tab w:val="left" w:pos="284"/>
          <w:tab w:val="left" w:pos="567"/>
          <w:tab w:val="left" w:pos="940"/>
        </w:tabs>
        <w:autoSpaceDE w:val="0"/>
        <w:autoSpaceDN w:val="0"/>
        <w:spacing w:after="0" w:line="240" w:lineRule="auto"/>
        <w:ind w:left="0" w:firstLine="0"/>
        <w:jc w:val="both"/>
        <w:rPr>
          <w:rFonts w:ascii="Times New Roman" w:hAnsi="Times New Roman" w:cs="Times New Roman"/>
          <w:sz w:val="24"/>
          <w:szCs w:val="24"/>
        </w:rPr>
      </w:pPr>
      <w:r w:rsidRPr="008A29A0">
        <w:rPr>
          <w:rFonts w:ascii="Times New Roman" w:hAnsi="Times New Roman" w:cs="Times New Roman"/>
          <w:sz w:val="24"/>
          <w:szCs w:val="24"/>
        </w:rPr>
        <w:t>Конституционное</w:t>
      </w:r>
      <w:r w:rsidRPr="008A29A0">
        <w:rPr>
          <w:rFonts w:ascii="Times New Roman" w:hAnsi="Times New Roman" w:cs="Times New Roman"/>
          <w:spacing w:val="-3"/>
          <w:sz w:val="24"/>
          <w:szCs w:val="24"/>
        </w:rPr>
        <w:t xml:space="preserve"> </w:t>
      </w:r>
      <w:r w:rsidRPr="008A29A0">
        <w:rPr>
          <w:rFonts w:ascii="Times New Roman" w:hAnsi="Times New Roman" w:cs="Times New Roman"/>
          <w:sz w:val="24"/>
          <w:szCs w:val="24"/>
        </w:rPr>
        <w:t>право:</w:t>
      </w:r>
      <w:r w:rsidRPr="008A29A0">
        <w:rPr>
          <w:rFonts w:ascii="Times New Roman" w:hAnsi="Times New Roman" w:cs="Times New Roman"/>
          <w:spacing w:val="-2"/>
          <w:sz w:val="24"/>
          <w:szCs w:val="24"/>
        </w:rPr>
        <w:t xml:space="preserve"> </w:t>
      </w:r>
      <w:r w:rsidRPr="008A29A0">
        <w:rPr>
          <w:rFonts w:ascii="Times New Roman" w:hAnsi="Times New Roman" w:cs="Times New Roman"/>
          <w:sz w:val="24"/>
          <w:szCs w:val="24"/>
        </w:rPr>
        <w:t>Словарь</w:t>
      </w:r>
      <w:r w:rsidRPr="008A29A0">
        <w:rPr>
          <w:rFonts w:ascii="Times New Roman" w:hAnsi="Times New Roman" w:cs="Times New Roman"/>
          <w:spacing w:val="-3"/>
          <w:sz w:val="24"/>
          <w:szCs w:val="24"/>
        </w:rPr>
        <w:t xml:space="preserve"> </w:t>
      </w:r>
      <w:r w:rsidRPr="008A29A0">
        <w:rPr>
          <w:rFonts w:ascii="Times New Roman" w:hAnsi="Times New Roman" w:cs="Times New Roman"/>
          <w:sz w:val="24"/>
          <w:szCs w:val="24"/>
        </w:rPr>
        <w:t>/ Отв.</w:t>
      </w:r>
      <w:r w:rsidRPr="008A29A0">
        <w:rPr>
          <w:rFonts w:ascii="Times New Roman" w:hAnsi="Times New Roman" w:cs="Times New Roman"/>
          <w:spacing w:val="-2"/>
          <w:sz w:val="24"/>
          <w:szCs w:val="24"/>
        </w:rPr>
        <w:t xml:space="preserve"> </w:t>
      </w:r>
      <w:r w:rsidRPr="008A29A0">
        <w:rPr>
          <w:rFonts w:ascii="Times New Roman" w:hAnsi="Times New Roman" w:cs="Times New Roman"/>
          <w:sz w:val="24"/>
          <w:szCs w:val="24"/>
        </w:rPr>
        <w:t>Ред</w:t>
      </w:r>
      <w:r w:rsidRPr="008A29A0">
        <w:rPr>
          <w:rFonts w:ascii="Times New Roman" w:hAnsi="Times New Roman" w:cs="Times New Roman"/>
          <w:spacing w:val="68"/>
          <w:sz w:val="24"/>
          <w:szCs w:val="24"/>
        </w:rPr>
        <w:t xml:space="preserve"> </w:t>
      </w:r>
      <w:r w:rsidRPr="008A29A0">
        <w:rPr>
          <w:rFonts w:ascii="Times New Roman" w:hAnsi="Times New Roman" w:cs="Times New Roman"/>
          <w:sz w:val="24"/>
          <w:szCs w:val="24"/>
        </w:rPr>
        <w:t>В.В.</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Маклаков.</w:t>
      </w:r>
      <w:r w:rsidRPr="008A29A0">
        <w:rPr>
          <w:rFonts w:ascii="Times New Roman" w:hAnsi="Times New Roman" w:cs="Times New Roman"/>
          <w:spacing w:val="4"/>
          <w:sz w:val="24"/>
          <w:szCs w:val="24"/>
        </w:rPr>
        <w:t xml:space="preserve"> </w:t>
      </w:r>
      <w:r w:rsidRPr="008A29A0">
        <w:rPr>
          <w:rFonts w:ascii="Times New Roman" w:hAnsi="Times New Roman" w:cs="Times New Roman"/>
          <w:sz w:val="24"/>
          <w:szCs w:val="24"/>
        </w:rPr>
        <w:t>– М.:</w:t>
      </w:r>
      <w:r w:rsidRPr="008A29A0">
        <w:rPr>
          <w:rFonts w:ascii="Times New Roman" w:hAnsi="Times New Roman" w:cs="Times New Roman"/>
          <w:spacing w:val="-1"/>
          <w:sz w:val="24"/>
          <w:szCs w:val="24"/>
        </w:rPr>
        <w:t xml:space="preserve"> </w:t>
      </w:r>
      <w:proofErr w:type="spellStart"/>
      <w:r w:rsidRPr="008A29A0">
        <w:rPr>
          <w:rFonts w:ascii="Times New Roman" w:hAnsi="Times New Roman" w:cs="Times New Roman"/>
          <w:sz w:val="24"/>
          <w:szCs w:val="24"/>
        </w:rPr>
        <w:t>Юристъ</w:t>
      </w:r>
      <w:proofErr w:type="spellEnd"/>
      <w:r w:rsidRPr="008A29A0">
        <w:rPr>
          <w:rFonts w:ascii="Times New Roman" w:hAnsi="Times New Roman" w:cs="Times New Roman"/>
          <w:sz w:val="24"/>
          <w:szCs w:val="24"/>
        </w:rPr>
        <w:t>,</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2001.</w:t>
      </w:r>
    </w:p>
    <w:p w:rsidR="008A29A0" w:rsidRPr="008A29A0" w:rsidRDefault="008A29A0" w:rsidP="008A29A0">
      <w:pPr>
        <w:tabs>
          <w:tab w:val="left" w:pos="284"/>
          <w:tab w:val="left" w:pos="567"/>
        </w:tabs>
        <w:jc w:val="both"/>
        <w:rPr>
          <w:rFonts w:ascii="Times New Roman" w:hAnsi="Times New Roman" w:cs="Times New Roman"/>
          <w:sz w:val="24"/>
          <w:szCs w:val="24"/>
        </w:rPr>
      </w:pPr>
      <w:r w:rsidRPr="008A29A0">
        <w:rPr>
          <w:rFonts w:ascii="Times New Roman" w:hAnsi="Times New Roman" w:cs="Times New Roman"/>
          <w:sz w:val="24"/>
          <w:szCs w:val="24"/>
        </w:rPr>
        <w:t>–</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566 с.</w:t>
      </w:r>
    </w:p>
    <w:p w:rsidR="008A29A0" w:rsidRPr="008A29A0" w:rsidRDefault="008A29A0" w:rsidP="008A29A0">
      <w:pPr>
        <w:pStyle w:val="a4"/>
        <w:widowControl w:val="0"/>
        <w:numPr>
          <w:ilvl w:val="0"/>
          <w:numId w:val="2"/>
        </w:numPr>
        <w:tabs>
          <w:tab w:val="left" w:pos="284"/>
          <w:tab w:val="left" w:pos="567"/>
          <w:tab w:val="left" w:pos="940"/>
        </w:tabs>
        <w:autoSpaceDE w:val="0"/>
        <w:autoSpaceDN w:val="0"/>
        <w:spacing w:after="0" w:line="240" w:lineRule="auto"/>
        <w:ind w:left="0" w:firstLine="0"/>
        <w:jc w:val="both"/>
        <w:rPr>
          <w:rFonts w:ascii="Times New Roman" w:hAnsi="Times New Roman" w:cs="Times New Roman"/>
          <w:sz w:val="24"/>
          <w:szCs w:val="24"/>
        </w:rPr>
      </w:pPr>
      <w:r w:rsidRPr="008A29A0">
        <w:rPr>
          <w:rFonts w:ascii="Times New Roman" w:hAnsi="Times New Roman" w:cs="Times New Roman"/>
          <w:sz w:val="24"/>
          <w:szCs w:val="24"/>
        </w:rPr>
        <w:t>Конюхова</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Т.В.</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Правовое</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регулирование</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инвестиций</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пенсионных</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фондов</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Законодательство</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и экономика. - 2004.</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 №</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12.</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 С.</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24 -37.</w:t>
      </w:r>
    </w:p>
    <w:p w:rsidR="008A29A0" w:rsidRPr="008A29A0" w:rsidRDefault="008A29A0" w:rsidP="008A29A0">
      <w:pPr>
        <w:pStyle w:val="a5"/>
        <w:tabs>
          <w:tab w:val="left" w:pos="284"/>
          <w:tab w:val="left" w:pos="567"/>
        </w:tabs>
        <w:spacing w:after="0"/>
        <w:jc w:val="both"/>
      </w:pPr>
    </w:p>
    <w:p w:rsidR="008A29A0" w:rsidRPr="008A29A0" w:rsidRDefault="008A29A0" w:rsidP="008A29A0">
      <w:pPr>
        <w:pStyle w:val="1"/>
        <w:tabs>
          <w:tab w:val="left" w:pos="284"/>
          <w:tab w:val="left" w:pos="567"/>
        </w:tabs>
        <w:spacing w:before="0"/>
        <w:jc w:val="both"/>
        <w:rPr>
          <w:rFonts w:ascii="Times New Roman" w:hAnsi="Times New Roman" w:cs="Times New Roman"/>
          <w:color w:val="auto"/>
          <w:sz w:val="24"/>
          <w:szCs w:val="24"/>
        </w:rPr>
      </w:pPr>
      <w:r w:rsidRPr="008A29A0">
        <w:rPr>
          <w:rFonts w:ascii="Times New Roman" w:hAnsi="Times New Roman" w:cs="Times New Roman"/>
          <w:color w:val="auto"/>
          <w:sz w:val="24"/>
          <w:szCs w:val="24"/>
        </w:rPr>
        <w:t>Образец</w:t>
      </w:r>
      <w:r w:rsidRPr="008A29A0">
        <w:rPr>
          <w:rFonts w:ascii="Times New Roman" w:hAnsi="Times New Roman" w:cs="Times New Roman"/>
          <w:color w:val="auto"/>
          <w:spacing w:val="-5"/>
          <w:sz w:val="24"/>
          <w:szCs w:val="24"/>
        </w:rPr>
        <w:t xml:space="preserve"> </w:t>
      </w:r>
      <w:r w:rsidRPr="008A29A0">
        <w:rPr>
          <w:rFonts w:ascii="Times New Roman" w:hAnsi="Times New Roman" w:cs="Times New Roman"/>
          <w:color w:val="auto"/>
          <w:sz w:val="24"/>
          <w:szCs w:val="24"/>
        </w:rPr>
        <w:t>оформления</w:t>
      </w:r>
      <w:r w:rsidRPr="008A29A0">
        <w:rPr>
          <w:rFonts w:ascii="Times New Roman" w:hAnsi="Times New Roman" w:cs="Times New Roman"/>
          <w:color w:val="auto"/>
          <w:spacing w:val="-4"/>
          <w:sz w:val="24"/>
          <w:szCs w:val="24"/>
        </w:rPr>
        <w:t xml:space="preserve"> </w:t>
      </w:r>
      <w:r w:rsidRPr="008A29A0">
        <w:rPr>
          <w:rFonts w:ascii="Times New Roman" w:hAnsi="Times New Roman" w:cs="Times New Roman"/>
          <w:color w:val="auto"/>
          <w:sz w:val="24"/>
          <w:szCs w:val="24"/>
        </w:rPr>
        <w:t>ссылки</w:t>
      </w:r>
      <w:r w:rsidRPr="008A29A0">
        <w:rPr>
          <w:rFonts w:ascii="Times New Roman" w:hAnsi="Times New Roman" w:cs="Times New Roman"/>
          <w:color w:val="auto"/>
          <w:spacing w:val="-4"/>
          <w:sz w:val="24"/>
          <w:szCs w:val="24"/>
        </w:rPr>
        <w:t xml:space="preserve"> </w:t>
      </w:r>
      <w:r w:rsidRPr="008A29A0">
        <w:rPr>
          <w:rFonts w:ascii="Times New Roman" w:hAnsi="Times New Roman" w:cs="Times New Roman"/>
          <w:color w:val="auto"/>
          <w:sz w:val="24"/>
          <w:szCs w:val="24"/>
        </w:rPr>
        <w:t>на</w:t>
      </w:r>
      <w:r w:rsidRPr="008A29A0">
        <w:rPr>
          <w:rFonts w:ascii="Times New Roman" w:hAnsi="Times New Roman" w:cs="Times New Roman"/>
          <w:color w:val="auto"/>
          <w:spacing w:val="-5"/>
          <w:sz w:val="24"/>
          <w:szCs w:val="24"/>
        </w:rPr>
        <w:t xml:space="preserve"> </w:t>
      </w:r>
      <w:proofErr w:type="spellStart"/>
      <w:r w:rsidRPr="008A29A0">
        <w:rPr>
          <w:rFonts w:ascii="Times New Roman" w:hAnsi="Times New Roman" w:cs="Times New Roman"/>
          <w:color w:val="auto"/>
          <w:sz w:val="24"/>
          <w:szCs w:val="24"/>
        </w:rPr>
        <w:t>интернет-ресурс</w:t>
      </w:r>
      <w:proofErr w:type="spellEnd"/>
    </w:p>
    <w:p w:rsidR="008A29A0" w:rsidRPr="008A29A0" w:rsidRDefault="008A29A0" w:rsidP="008A29A0">
      <w:pPr>
        <w:tabs>
          <w:tab w:val="left" w:pos="284"/>
          <w:tab w:val="left" w:pos="567"/>
          <w:tab w:val="left" w:pos="1951"/>
          <w:tab w:val="left" w:pos="2566"/>
          <w:tab w:val="left" w:pos="3180"/>
          <w:tab w:val="left" w:pos="4531"/>
          <w:tab w:val="left" w:pos="7215"/>
          <w:tab w:val="left" w:pos="8963"/>
        </w:tabs>
        <w:jc w:val="both"/>
        <w:rPr>
          <w:rFonts w:ascii="Times New Roman" w:hAnsi="Times New Roman" w:cs="Times New Roman"/>
          <w:sz w:val="24"/>
          <w:szCs w:val="24"/>
        </w:rPr>
      </w:pPr>
      <w:r w:rsidRPr="008A29A0">
        <w:rPr>
          <w:rFonts w:ascii="Times New Roman" w:hAnsi="Times New Roman" w:cs="Times New Roman"/>
          <w:sz w:val="24"/>
          <w:szCs w:val="24"/>
        </w:rPr>
        <w:t xml:space="preserve">Аверинцев, С.С. Поэтика ранневизантийской литературы </w:t>
      </w:r>
      <w:r w:rsidRPr="008A29A0">
        <w:rPr>
          <w:rFonts w:ascii="Times New Roman" w:hAnsi="Times New Roman" w:cs="Times New Roman"/>
          <w:spacing w:val="-1"/>
          <w:sz w:val="24"/>
          <w:szCs w:val="24"/>
        </w:rPr>
        <w:t>[Электронный</w:t>
      </w:r>
      <w:r w:rsidRPr="008A29A0">
        <w:rPr>
          <w:rFonts w:ascii="Times New Roman" w:hAnsi="Times New Roman" w:cs="Times New Roman"/>
          <w:spacing w:val="-67"/>
          <w:sz w:val="24"/>
          <w:szCs w:val="24"/>
        </w:rPr>
        <w:t xml:space="preserve"> </w:t>
      </w:r>
      <w:r w:rsidRPr="008A29A0">
        <w:rPr>
          <w:rFonts w:ascii="Times New Roman" w:hAnsi="Times New Roman" w:cs="Times New Roman"/>
          <w:sz w:val="24"/>
          <w:szCs w:val="24"/>
        </w:rPr>
        <w:t>ресурс]</w:t>
      </w:r>
      <w:r w:rsidRPr="008A29A0">
        <w:rPr>
          <w:rFonts w:ascii="Times New Roman" w:hAnsi="Times New Roman" w:cs="Times New Roman"/>
          <w:spacing w:val="-2"/>
          <w:sz w:val="24"/>
          <w:szCs w:val="24"/>
        </w:rPr>
        <w:t xml:space="preserve"> </w:t>
      </w:r>
      <w:r w:rsidRPr="008A29A0">
        <w:rPr>
          <w:rFonts w:ascii="Times New Roman" w:hAnsi="Times New Roman" w:cs="Times New Roman"/>
          <w:sz w:val="24"/>
          <w:szCs w:val="24"/>
        </w:rPr>
        <w:t>/С.С. Аверинцев.</w:t>
      </w:r>
      <w:r w:rsidRPr="008A29A0">
        <w:rPr>
          <w:rFonts w:ascii="Times New Roman" w:hAnsi="Times New Roman" w:cs="Times New Roman"/>
          <w:spacing w:val="-1"/>
          <w:sz w:val="24"/>
          <w:szCs w:val="24"/>
        </w:rPr>
        <w:t xml:space="preserve"> </w:t>
      </w:r>
      <w:r w:rsidRPr="008A29A0">
        <w:rPr>
          <w:rFonts w:ascii="Times New Roman" w:hAnsi="Times New Roman" w:cs="Times New Roman"/>
          <w:sz w:val="24"/>
          <w:szCs w:val="24"/>
        </w:rPr>
        <w:t xml:space="preserve">– Режим доступа: </w:t>
      </w:r>
      <w:hyperlink r:id="rId5" w:anchor="0" w:history="1">
        <w:r w:rsidRPr="008A29A0">
          <w:rPr>
            <w:rStyle w:val="a7"/>
            <w:rFonts w:ascii="Times New Roman" w:hAnsi="Times New Roman" w:cs="Times New Roman"/>
            <w:sz w:val="24"/>
            <w:szCs w:val="24"/>
          </w:rPr>
          <w:t>http://royallib.com/read/averintsev_sergey/poetika_rannevizantiyskoy_literaturi.html#0</w:t>
        </w:r>
      </w:hyperlink>
      <w:r w:rsidRPr="008A29A0">
        <w:rPr>
          <w:rFonts w:ascii="Times New Roman" w:hAnsi="Times New Roman" w:cs="Times New Roman"/>
          <w:sz w:val="24"/>
          <w:szCs w:val="24"/>
        </w:rPr>
        <w:t>.</w:t>
      </w:r>
    </w:p>
    <w:p w:rsidR="008A29A0" w:rsidRDefault="008A29A0" w:rsidP="008A29A0">
      <w:pPr>
        <w:sectPr w:rsidR="008A29A0">
          <w:pgSz w:w="11906" w:h="16838"/>
          <w:pgMar w:top="851" w:right="1134" w:bottom="1134" w:left="1134" w:header="709" w:footer="567" w:gutter="0"/>
          <w:cols w:space="720"/>
        </w:sectPr>
      </w:pPr>
    </w:p>
    <w:p w:rsidR="008A29A0" w:rsidRPr="008A29A0" w:rsidRDefault="008A29A0" w:rsidP="008A29A0">
      <w:pPr>
        <w:tabs>
          <w:tab w:val="left" w:pos="567"/>
        </w:tabs>
        <w:spacing w:after="0" w:line="240" w:lineRule="auto"/>
        <w:jc w:val="center"/>
        <w:rPr>
          <w:rFonts w:ascii="Times New Roman" w:hAnsi="Times New Roman" w:cs="Times New Roman"/>
          <w:b/>
          <w:bCs/>
          <w:color w:val="212121"/>
          <w:sz w:val="24"/>
          <w:szCs w:val="24"/>
        </w:rPr>
      </w:pPr>
      <w:r w:rsidRPr="008A29A0">
        <w:rPr>
          <w:rFonts w:ascii="Times New Roman" w:hAnsi="Times New Roman" w:cs="Times New Roman"/>
          <w:b/>
          <w:bCs/>
          <w:color w:val="212121"/>
          <w:sz w:val="24"/>
          <w:szCs w:val="24"/>
        </w:rPr>
        <w:lastRenderedPageBreak/>
        <w:t>Памятка для обучающихся</w:t>
      </w:r>
    </w:p>
    <w:p w:rsidR="008A29A0" w:rsidRPr="008A29A0" w:rsidRDefault="008A29A0" w:rsidP="008A29A0">
      <w:pPr>
        <w:tabs>
          <w:tab w:val="left" w:pos="567"/>
        </w:tabs>
        <w:spacing w:after="0" w:line="240" w:lineRule="auto"/>
        <w:jc w:val="center"/>
        <w:rPr>
          <w:rFonts w:ascii="Times New Roman" w:hAnsi="Times New Roman" w:cs="Times New Roman"/>
          <w:b/>
          <w:bCs/>
          <w:color w:val="212121"/>
          <w:sz w:val="24"/>
          <w:szCs w:val="24"/>
        </w:rPr>
      </w:pPr>
      <w:r w:rsidRPr="008A29A0">
        <w:rPr>
          <w:rFonts w:ascii="Times New Roman" w:hAnsi="Times New Roman" w:cs="Times New Roman"/>
          <w:b/>
          <w:bCs/>
          <w:color w:val="212121"/>
          <w:sz w:val="24"/>
          <w:szCs w:val="24"/>
        </w:rPr>
        <w:t>Защита индивидуального проекта</w:t>
      </w:r>
    </w:p>
    <w:p w:rsidR="008A29A0" w:rsidRPr="008A29A0" w:rsidRDefault="008A29A0" w:rsidP="008A29A0">
      <w:pPr>
        <w:tabs>
          <w:tab w:val="left" w:pos="567"/>
        </w:tabs>
        <w:spacing w:after="0" w:line="240" w:lineRule="auto"/>
        <w:jc w:val="both"/>
        <w:rPr>
          <w:rFonts w:ascii="Times New Roman" w:hAnsi="Times New Roman" w:cs="Times New Roman"/>
          <w:b/>
          <w:bCs/>
          <w:color w:val="212121"/>
          <w:sz w:val="24"/>
          <w:szCs w:val="24"/>
        </w:rPr>
      </w:pP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bCs/>
          <w:color w:val="212121"/>
          <w:sz w:val="24"/>
          <w:szCs w:val="24"/>
        </w:rPr>
        <w:t xml:space="preserve">Успешная защита </w:t>
      </w:r>
      <w:r w:rsidRPr="008A29A0">
        <w:rPr>
          <w:rFonts w:ascii="Times New Roman" w:hAnsi="Times New Roman" w:cs="Times New Roman"/>
          <w:color w:val="212121"/>
          <w:sz w:val="24"/>
          <w:szCs w:val="24"/>
        </w:rPr>
        <w:t xml:space="preserve">индивидуального проекта </w:t>
      </w:r>
      <w:r w:rsidRPr="008A29A0">
        <w:rPr>
          <w:rFonts w:ascii="Times New Roman" w:hAnsi="Times New Roman" w:cs="Times New Roman"/>
          <w:bCs/>
          <w:color w:val="212121"/>
          <w:sz w:val="24"/>
          <w:szCs w:val="24"/>
        </w:rPr>
        <w:t>является необходимым условием окончания школы</w:t>
      </w:r>
      <w:r w:rsidRPr="008A29A0">
        <w:rPr>
          <w:rFonts w:ascii="Times New Roman" w:hAnsi="Times New Roman" w:cs="Times New Roman"/>
          <w:color w:val="212121"/>
          <w:sz w:val="24"/>
          <w:szCs w:val="24"/>
        </w:rPr>
        <w:t>. За</w:t>
      </w:r>
      <w:r w:rsidRPr="008A29A0">
        <w:rPr>
          <w:rFonts w:ascii="Times New Roman" w:hAnsi="Times New Roman" w:cs="Times New Roman"/>
          <w:bCs/>
          <w:color w:val="212121"/>
          <w:sz w:val="24"/>
          <w:szCs w:val="24"/>
        </w:rPr>
        <w:t>щита проекта проходит форме публичного выступления.</w:t>
      </w:r>
      <w:r w:rsidRPr="008A29A0">
        <w:rPr>
          <w:rFonts w:ascii="Times New Roman" w:hAnsi="Times New Roman" w:cs="Times New Roman"/>
          <w:color w:val="212121"/>
          <w:sz w:val="24"/>
          <w:szCs w:val="24"/>
        </w:rPr>
        <w:t xml:space="preserve"> </w:t>
      </w:r>
      <w:r w:rsidRPr="008A29A0">
        <w:rPr>
          <w:rFonts w:ascii="Times New Roman" w:hAnsi="Times New Roman" w:cs="Times New Roman"/>
          <w:bCs/>
          <w:color w:val="212121"/>
          <w:sz w:val="24"/>
          <w:szCs w:val="24"/>
        </w:rPr>
        <w:t>Защита работы проходит обычно в течение 10-12 минут (до 7-8 минут на выступление, до 5 минут – ответы на вопросы).</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bCs/>
          <w:color w:val="212121"/>
          <w:sz w:val="24"/>
          <w:szCs w:val="24"/>
        </w:rPr>
        <w:t>Защита проекта считается успешной при получении определенного количества баллов.</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b/>
          <w:bCs/>
          <w:color w:val="212121"/>
          <w:sz w:val="24"/>
          <w:szCs w:val="24"/>
        </w:rPr>
        <w:t>К публичной защите проекта Вы должны подготовить</w:t>
      </w:r>
      <w:r w:rsidRPr="008A29A0">
        <w:rPr>
          <w:rFonts w:ascii="Times New Roman" w:hAnsi="Times New Roman" w:cs="Times New Roman"/>
          <w:color w:val="212121"/>
          <w:sz w:val="24"/>
          <w:szCs w:val="24"/>
        </w:rPr>
        <w:t>:</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1. Письменное описание проекта</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sz w:val="24"/>
          <w:szCs w:val="24"/>
        </w:rPr>
        <w:t xml:space="preserve">2. </w:t>
      </w:r>
      <w:r w:rsidRPr="008A29A0">
        <w:rPr>
          <w:rFonts w:ascii="Times New Roman" w:hAnsi="Times New Roman" w:cs="Times New Roman"/>
          <w:color w:val="212121"/>
          <w:sz w:val="24"/>
          <w:szCs w:val="24"/>
        </w:rPr>
        <w:t>Проектный продукт.</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3. Публичное выступление, раскрывающее суть вашей работы.</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Проектный продукт может быть представлен в разных формах. В зависимости от его специфики стоит решить вопрос о целесообразности использования мультимедийной презентации.</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b/>
          <w:bCs/>
          <w:color w:val="212121"/>
          <w:sz w:val="24"/>
          <w:szCs w:val="24"/>
        </w:rPr>
        <w:t>Общий план публичного выступления</w:t>
      </w:r>
      <w:r w:rsidRPr="008A29A0">
        <w:rPr>
          <w:rFonts w:ascii="Times New Roman" w:hAnsi="Times New Roman" w:cs="Times New Roman"/>
          <w:color w:val="212121"/>
          <w:sz w:val="24"/>
          <w:szCs w:val="24"/>
        </w:rPr>
        <w:t xml:space="preserve"> выглядит следующим образом:</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1. Приветствие.</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2. Актуальность и цель проекта.</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3. Основные этапы проекта и их задачи, методы и средства их достижения.</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4. Характеристика (презентация) проектного продукта.</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5. Самоанализ успешности проектной работы, перспективы развития проекта.</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6. Ответы на вопросы комиссии.</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b/>
          <w:bCs/>
          <w:color w:val="212121"/>
          <w:sz w:val="24"/>
          <w:szCs w:val="24"/>
        </w:rPr>
        <w:t>Речевые клише для публичного выступления</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«Уважаемые слушатели, члены комиссии! Я ученик(</w:t>
      </w:r>
      <w:proofErr w:type="spellStart"/>
      <w:r w:rsidRPr="008A29A0">
        <w:rPr>
          <w:rFonts w:ascii="Times New Roman" w:hAnsi="Times New Roman" w:cs="Times New Roman"/>
          <w:color w:val="212121"/>
          <w:sz w:val="24"/>
          <w:szCs w:val="24"/>
        </w:rPr>
        <w:t>ца</w:t>
      </w:r>
      <w:proofErr w:type="spellEnd"/>
      <w:r w:rsidRPr="008A29A0">
        <w:rPr>
          <w:rFonts w:ascii="Times New Roman" w:hAnsi="Times New Roman" w:cs="Times New Roman"/>
          <w:color w:val="212121"/>
          <w:sz w:val="24"/>
          <w:szCs w:val="24"/>
        </w:rPr>
        <w:t xml:space="preserve">)___класса, </w:t>
      </w:r>
      <w:proofErr w:type="gramStart"/>
      <w:r w:rsidRPr="008A29A0">
        <w:rPr>
          <w:rFonts w:ascii="Times New Roman" w:hAnsi="Times New Roman" w:cs="Times New Roman"/>
          <w:color w:val="212121"/>
          <w:sz w:val="24"/>
          <w:szCs w:val="24"/>
        </w:rPr>
        <w:t>...(</w:t>
      </w:r>
      <w:proofErr w:type="gramEnd"/>
      <w:r w:rsidRPr="008A29A0">
        <w:rPr>
          <w:rFonts w:ascii="Times New Roman" w:hAnsi="Times New Roman" w:cs="Times New Roman"/>
          <w:color w:val="212121"/>
          <w:sz w:val="24"/>
          <w:szCs w:val="24"/>
        </w:rPr>
        <w:t>Фамилия Имя). Руководитель моей работы .... (Фамилия И.О., должность) Тема моего проекта… Выбранная тема является актуальной, потому что... Таким образом, целью проекта было ... Для достижения которой потребовалось решить следующие задачи... Для этого я ....... изучил(а) источники (краткая характеристика источников информации)/работал(а) в библиотеках/побывал(а) на экскурсии/провёл(а) опрос, поставил(а) опыты и т.д. В результате мне удалось создать... К преимуществам/недочетам работы можно отнести.... В процессе работы над проектом я научился... Благодарю за внимание. Готов(а) ответить на Ваши вопросы».</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 xml:space="preserve">Кроме содержания выступления, нужно помнить о том, как это содержание подается. Выступающий должен </w:t>
      </w:r>
      <w:r w:rsidRPr="008A29A0">
        <w:rPr>
          <w:rFonts w:ascii="Times New Roman" w:hAnsi="Times New Roman" w:cs="Times New Roman"/>
          <w:b/>
          <w:bCs/>
          <w:color w:val="212121"/>
          <w:sz w:val="24"/>
          <w:szCs w:val="24"/>
        </w:rPr>
        <w:t>говорить</w:t>
      </w:r>
      <w:r w:rsidRPr="008A29A0">
        <w:rPr>
          <w:rFonts w:ascii="Times New Roman" w:hAnsi="Times New Roman" w:cs="Times New Roman"/>
          <w:color w:val="212121"/>
          <w:sz w:val="24"/>
          <w:szCs w:val="24"/>
        </w:rPr>
        <w:t xml:space="preserve"> (не читать!) свободно, достаточно громко, эмоционально, грамотно, логично, уверенно, обращаясь к залу, членам жюри, наглядному материалу или слайдам.</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Если по какой-то причине вы не уложились в установленное для доклада время, после напоминания председателя аттестационной комиссии вам следует в течение 15-30 секунд красиво завершить выступление: «...о моей работе можно сказать еще многое, но я перехожу к основным выводам...».</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После</w:t>
      </w:r>
      <w:r w:rsidRPr="008A29A0">
        <w:rPr>
          <w:rFonts w:ascii="Times New Roman" w:hAnsi="Times New Roman" w:cs="Times New Roman"/>
          <w:b/>
          <w:bCs/>
          <w:color w:val="212121"/>
          <w:sz w:val="24"/>
          <w:szCs w:val="24"/>
        </w:rPr>
        <w:t xml:space="preserve"> </w:t>
      </w:r>
      <w:r w:rsidRPr="008A29A0">
        <w:rPr>
          <w:rFonts w:ascii="Times New Roman" w:hAnsi="Times New Roman" w:cs="Times New Roman"/>
          <w:bCs/>
          <w:color w:val="212121"/>
          <w:sz w:val="24"/>
          <w:szCs w:val="24"/>
        </w:rPr>
        <w:t>выступления</w:t>
      </w:r>
      <w:r w:rsidRPr="008A29A0">
        <w:rPr>
          <w:rFonts w:ascii="Times New Roman" w:hAnsi="Times New Roman" w:cs="Times New Roman"/>
          <w:b/>
          <w:bCs/>
          <w:color w:val="212121"/>
          <w:sz w:val="24"/>
          <w:szCs w:val="24"/>
        </w:rPr>
        <w:t xml:space="preserve"> комиссия задаёт дополнительные вопросы</w:t>
      </w:r>
      <w:r w:rsidRPr="008A29A0">
        <w:rPr>
          <w:rFonts w:ascii="Times New Roman" w:hAnsi="Times New Roman" w:cs="Times New Roman"/>
          <w:color w:val="212121"/>
          <w:sz w:val="24"/>
          <w:szCs w:val="24"/>
        </w:rPr>
        <w:t xml:space="preserve">, чтобы удостовериться, насколько качественно вы реализовали проект. Лучше всего заранее продумать ответы на возможные вопросы (Подумайте, какие вопросы вы задали бы себе на месте членов комиссии). </w:t>
      </w:r>
      <w:r w:rsidRPr="008A29A0">
        <w:rPr>
          <w:rFonts w:ascii="Times New Roman" w:hAnsi="Times New Roman" w:cs="Times New Roman"/>
          <w:b/>
          <w:bCs/>
          <w:color w:val="212121"/>
          <w:sz w:val="24"/>
          <w:szCs w:val="24"/>
        </w:rPr>
        <w:t>Наиболее часто члены комиссии задают следующие вопросы</w:t>
      </w:r>
      <w:r w:rsidRPr="008A29A0">
        <w:rPr>
          <w:rFonts w:ascii="Times New Roman" w:hAnsi="Times New Roman" w:cs="Times New Roman"/>
          <w:color w:val="212121"/>
          <w:sz w:val="24"/>
          <w:szCs w:val="24"/>
        </w:rPr>
        <w:t xml:space="preserve"> (многих из них можно избежать, если грамотно и четко выстроить первую часть выступления, качественно оформить письменную часть, проектный продукт и презентацию):</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1. Почему вы выбрали именно эту тему? В чем ее актуальность? Какие цель и задачи ставили? Удалось ли их достичь? Какие перспективы развития темы?</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 xml:space="preserve">2. Вопросы, связанные с глубиной понимания предметного содержания. </w:t>
      </w:r>
      <w:proofErr w:type="gramStart"/>
      <w:r w:rsidRPr="008A29A0">
        <w:rPr>
          <w:rFonts w:ascii="Times New Roman" w:hAnsi="Times New Roman" w:cs="Times New Roman"/>
          <w:color w:val="212121"/>
          <w:sz w:val="24"/>
          <w:szCs w:val="24"/>
        </w:rPr>
        <w:t>Например</w:t>
      </w:r>
      <w:proofErr w:type="gramEnd"/>
      <w:r w:rsidRPr="008A29A0">
        <w:rPr>
          <w:rFonts w:ascii="Times New Roman" w:hAnsi="Times New Roman" w:cs="Times New Roman"/>
          <w:color w:val="212121"/>
          <w:sz w:val="24"/>
          <w:szCs w:val="24"/>
        </w:rPr>
        <w:t>: Какой смысл вы вкладывали в то или понятие? Как вы аргументируете сделанный выбор? Почему вы выбрали именно эти методы и способы ведения проекта?</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3. Какими источники информации вы пользовались? Почему они заслуживают доверия?</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4. Как вы сами оцениваете свою работу (отдельные этапы проекта)? Что получилось лучше, что хуже? Почему? Как справлялись с возникающими трудностями?</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lastRenderedPageBreak/>
        <w:t>Не бойтесь самостоятельно назвать преимущества и недочеты вашей работы. Способность к честному и объективному самоанализу является чертой талантливого человека. Скромно похвалите себя, назовите ошибки, которые вы учтете в будущем, чему научились в процессе работы над проектом.</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На каждый вопрос нужно быстро реагировать, ориентироваться и отвечать. Таким образом, проверяют, насколько хорошо ученик подготовился к защите, знает свою тему и может аргументированно отстаивать свою позицию.</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Если вы не знаете ответа на поставленный вопрос, постарайтесь не волноваться и отвечать так, как понимаете тему. Если вы не уверены в том, что правильно поняли вопрос, можно попросить его переформулировать или задать уточняющие вопросы.</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Главное не бояться и помнить, что члены комиссии не хотят «завалить», а пытаются понять, насколько вы можете раскрыть тему и проанализировать свою работу самостоятельно.</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b/>
          <w:bCs/>
          <w:color w:val="212121"/>
          <w:sz w:val="24"/>
          <w:szCs w:val="24"/>
        </w:rPr>
        <w:t>Важным составляющим успеха является качество презентации и наглядных материалов. Заранее продумайте, в какой форме вы сможете выгоднее всего представить свой проектный продукт.</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Если вы используете мультимедийную презентацию, то предлагаем вам прочитать</w:t>
      </w:r>
      <w:r w:rsidRPr="008A29A0">
        <w:rPr>
          <w:rFonts w:ascii="Times New Roman" w:hAnsi="Times New Roman" w:cs="Times New Roman"/>
          <w:b/>
          <w:bCs/>
          <w:color w:val="212121"/>
          <w:sz w:val="24"/>
          <w:szCs w:val="24"/>
        </w:rPr>
        <w:t xml:space="preserve"> советы по созданию презентаций.</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 xml:space="preserve">1. </w:t>
      </w:r>
      <w:r w:rsidRPr="008A29A0">
        <w:rPr>
          <w:rFonts w:ascii="Times New Roman" w:hAnsi="Times New Roman" w:cs="Times New Roman"/>
          <w:iCs/>
          <w:color w:val="212121"/>
          <w:sz w:val="24"/>
          <w:szCs w:val="24"/>
        </w:rPr>
        <w:t>Сведите к минимуму количество слайдов.</w:t>
      </w:r>
      <w:r w:rsidRPr="008A29A0">
        <w:rPr>
          <w:rFonts w:ascii="Times New Roman" w:hAnsi="Times New Roman" w:cs="Times New Roman"/>
          <w:color w:val="212121"/>
          <w:sz w:val="24"/>
          <w:szCs w:val="24"/>
        </w:rPr>
        <w:t xml:space="preserve"> Это поможет четко сформулировать свои мысли и завоевать внимание аудитории.</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2.</w:t>
      </w:r>
      <w:r w:rsidRPr="008A29A0">
        <w:rPr>
          <w:rFonts w:ascii="Times New Roman" w:hAnsi="Times New Roman" w:cs="Times New Roman"/>
          <w:iCs/>
          <w:color w:val="212121"/>
          <w:sz w:val="24"/>
          <w:szCs w:val="24"/>
        </w:rPr>
        <w:t xml:space="preserve"> Выберите шрифт, который будет хорошо виден всем зрителям с любого возможного расстояния.</w:t>
      </w:r>
      <w:r w:rsidRPr="008A29A0">
        <w:rPr>
          <w:rFonts w:ascii="Times New Roman" w:hAnsi="Times New Roman" w:cs="Times New Roman"/>
          <w:color w:val="212121"/>
          <w:sz w:val="24"/>
          <w:szCs w:val="24"/>
        </w:rPr>
        <w:t xml:space="preserve"> Правильный выбор шрифта, такого как </w:t>
      </w:r>
      <w:proofErr w:type="spellStart"/>
      <w:r w:rsidRPr="008A29A0">
        <w:rPr>
          <w:rFonts w:ascii="Times New Roman" w:hAnsi="Times New Roman" w:cs="Times New Roman"/>
          <w:color w:val="212121"/>
          <w:sz w:val="24"/>
          <w:szCs w:val="24"/>
        </w:rPr>
        <w:t>Helvetica</w:t>
      </w:r>
      <w:proofErr w:type="spellEnd"/>
      <w:r w:rsidRPr="008A29A0">
        <w:rPr>
          <w:rFonts w:ascii="Times New Roman" w:hAnsi="Times New Roman" w:cs="Times New Roman"/>
          <w:color w:val="212121"/>
          <w:sz w:val="24"/>
          <w:szCs w:val="24"/>
        </w:rPr>
        <w:t xml:space="preserve"> или </w:t>
      </w:r>
      <w:proofErr w:type="spellStart"/>
      <w:r w:rsidRPr="008A29A0">
        <w:rPr>
          <w:rFonts w:ascii="Times New Roman" w:hAnsi="Times New Roman" w:cs="Times New Roman"/>
          <w:color w:val="212121"/>
          <w:sz w:val="24"/>
          <w:szCs w:val="24"/>
        </w:rPr>
        <w:t>Arial</w:t>
      </w:r>
      <w:proofErr w:type="spellEnd"/>
      <w:r w:rsidRPr="008A29A0">
        <w:rPr>
          <w:rFonts w:ascii="Times New Roman" w:hAnsi="Times New Roman" w:cs="Times New Roman"/>
          <w:color w:val="212121"/>
          <w:sz w:val="24"/>
          <w:szCs w:val="24"/>
        </w:rPr>
        <w:t xml:space="preserve">, способствует более быстрому пониманию смысла сообщения. Избегайте узких шрифтов, таких как </w:t>
      </w:r>
      <w:proofErr w:type="spellStart"/>
      <w:r w:rsidRPr="008A29A0">
        <w:rPr>
          <w:rFonts w:ascii="Times New Roman" w:hAnsi="Times New Roman" w:cs="Times New Roman"/>
          <w:color w:val="212121"/>
          <w:sz w:val="24"/>
          <w:szCs w:val="24"/>
        </w:rPr>
        <w:t>Arial</w:t>
      </w:r>
      <w:proofErr w:type="spellEnd"/>
      <w:r w:rsidRPr="008A29A0">
        <w:rPr>
          <w:rFonts w:ascii="Times New Roman" w:hAnsi="Times New Roman" w:cs="Times New Roman"/>
          <w:color w:val="212121"/>
          <w:sz w:val="24"/>
          <w:szCs w:val="24"/>
        </w:rPr>
        <w:t xml:space="preserve"> </w:t>
      </w:r>
      <w:proofErr w:type="spellStart"/>
      <w:r w:rsidRPr="008A29A0">
        <w:rPr>
          <w:rFonts w:ascii="Times New Roman" w:hAnsi="Times New Roman" w:cs="Times New Roman"/>
          <w:color w:val="212121"/>
          <w:sz w:val="24"/>
          <w:szCs w:val="24"/>
        </w:rPr>
        <w:t>Narrow</w:t>
      </w:r>
      <w:proofErr w:type="spellEnd"/>
      <w:r w:rsidRPr="008A29A0">
        <w:rPr>
          <w:rFonts w:ascii="Times New Roman" w:hAnsi="Times New Roman" w:cs="Times New Roman"/>
          <w:color w:val="212121"/>
          <w:sz w:val="24"/>
          <w:szCs w:val="24"/>
        </w:rPr>
        <w:t xml:space="preserve">, а также шрифтов с засечками, таких как </w:t>
      </w:r>
      <w:proofErr w:type="spellStart"/>
      <w:r w:rsidRPr="008A29A0">
        <w:rPr>
          <w:rFonts w:ascii="Times New Roman" w:hAnsi="Times New Roman" w:cs="Times New Roman"/>
          <w:color w:val="212121"/>
          <w:sz w:val="24"/>
          <w:szCs w:val="24"/>
        </w:rPr>
        <w:t>Times</w:t>
      </w:r>
      <w:proofErr w:type="spellEnd"/>
      <w:r w:rsidRPr="008A29A0">
        <w:rPr>
          <w:rFonts w:ascii="Times New Roman" w:hAnsi="Times New Roman" w:cs="Times New Roman"/>
          <w:color w:val="212121"/>
          <w:sz w:val="24"/>
          <w:szCs w:val="24"/>
        </w:rPr>
        <w:t>. Рекомендуемый размер основного шрифта: 24. Заголовки могут быть чуть крупнее.</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 xml:space="preserve">3. </w:t>
      </w:r>
      <w:r w:rsidRPr="008A29A0">
        <w:rPr>
          <w:rFonts w:ascii="Times New Roman" w:hAnsi="Times New Roman" w:cs="Times New Roman"/>
          <w:iCs/>
          <w:color w:val="212121"/>
          <w:sz w:val="24"/>
          <w:szCs w:val="24"/>
        </w:rPr>
        <w:t xml:space="preserve">Поддерживайте четкую структуру текста, используя точки-маркеры или короткие предложения. </w:t>
      </w:r>
      <w:r w:rsidRPr="008A29A0">
        <w:rPr>
          <w:rFonts w:ascii="Times New Roman" w:hAnsi="Times New Roman" w:cs="Times New Roman"/>
          <w:color w:val="212121"/>
          <w:sz w:val="24"/>
          <w:szCs w:val="24"/>
        </w:rPr>
        <w:t>Используйте маркированные списки или короткие предложения и постарайтесь разместить каждый пункт в одной строке, не перенося текст. Необходимо, чтобы аудитория слушала доклад, а не вчитывалась в текст на экране. Некоторые проекторы обрезают края слайдов, поэтому длинные предложения могут быть обрезаны. Чтобы сократить объем текста в строке, можно удалить слова, не несущие смысла.</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 xml:space="preserve">4. </w:t>
      </w:r>
      <w:r w:rsidRPr="008A29A0">
        <w:rPr>
          <w:rFonts w:ascii="Times New Roman" w:hAnsi="Times New Roman" w:cs="Times New Roman"/>
          <w:iCs/>
          <w:color w:val="212121"/>
          <w:sz w:val="24"/>
          <w:szCs w:val="24"/>
        </w:rPr>
        <w:t>Используйте картинки, чтобы более образно преподнести свою мысль.</w:t>
      </w:r>
      <w:r w:rsidRPr="008A29A0">
        <w:rPr>
          <w:rFonts w:ascii="Times New Roman" w:hAnsi="Times New Roman" w:cs="Times New Roman"/>
          <w:color w:val="212121"/>
          <w:sz w:val="24"/>
          <w:szCs w:val="24"/>
        </w:rPr>
        <w:t xml:space="preserve"> Используйте графические изображения, улучшающие восприятие. Однако не следует перегружать слайд графикой. Делайте ясные надписи на диаграммах и графиках. Используйте столько текста, сколько требуется, но не больше.</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 xml:space="preserve">5. </w:t>
      </w:r>
      <w:r w:rsidRPr="008A29A0">
        <w:rPr>
          <w:rFonts w:ascii="Times New Roman" w:hAnsi="Times New Roman" w:cs="Times New Roman"/>
          <w:iCs/>
          <w:color w:val="212121"/>
          <w:sz w:val="24"/>
          <w:szCs w:val="24"/>
        </w:rPr>
        <w:t>Выбирайте неяркий и равномерный фон слайдов. Используйте контрастирующие цвета фона и текста.</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 xml:space="preserve">7. </w:t>
      </w:r>
      <w:r w:rsidRPr="008A29A0">
        <w:rPr>
          <w:rFonts w:ascii="Times New Roman" w:hAnsi="Times New Roman" w:cs="Times New Roman"/>
          <w:iCs/>
          <w:color w:val="212121"/>
          <w:sz w:val="24"/>
          <w:szCs w:val="24"/>
        </w:rPr>
        <w:t>Проверяйте правописание.</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 xml:space="preserve">8. </w:t>
      </w:r>
      <w:r w:rsidRPr="008A29A0">
        <w:rPr>
          <w:rFonts w:ascii="Times New Roman" w:hAnsi="Times New Roman" w:cs="Times New Roman"/>
          <w:iCs/>
          <w:color w:val="212121"/>
          <w:sz w:val="24"/>
          <w:szCs w:val="24"/>
        </w:rPr>
        <w:t>Придите пораньше и проверьте работу оборудования.</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 xml:space="preserve">9. </w:t>
      </w:r>
      <w:r w:rsidRPr="008A29A0">
        <w:rPr>
          <w:rFonts w:ascii="Times New Roman" w:hAnsi="Times New Roman" w:cs="Times New Roman"/>
          <w:iCs/>
          <w:color w:val="212121"/>
          <w:sz w:val="24"/>
          <w:szCs w:val="24"/>
        </w:rPr>
        <w:t>Не читайте текст презентации.</w:t>
      </w:r>
      <w:r w:rsidRPr="008A29A0">
        <w:rPr>
          <w:rFonts w:ascii="Times New Roman" w:hAnsi="Times New Roman" w:cs="Times New Roman"/>
          <w:color w:val="212121"/>
          <w:sz w:val="24"/>
          <w:szCs w:val="24"/>
        </w:rPr>
        <w:t xml:space="preserve"> Отрепетируйте показ презентации, чтобы излагать мысль, опираясь на точки-маркеры. Текст должен быть ключом к словам докладчика, а не совпадать с тем, что сообщается аудитории.</w:t>
      </w:r>
    </w:p>
    <w:p w:rsidR="008A29A0" w:rsidRPr="008A29A0" w:rsidRDefault="008A29A0" w:rsidP="008A29A0">
      <w:pPr>
        <w:tabs>
          <w:tab w:val="left" w:pos="567"/>
        </w:tabs>
        <w:spacing w:after="0" w:line="240" w:lineRule="auto"/>
        <w:jc w:val="both"/>
        <w:rPr>
          <w:rFonts w:ascii="Times New Roman" w:hAnsi="Times New Roman" w:cs="Times New Roman"/>
          <w:color w:val="212121"/>
          <w:sz w:val="24"/>
          <w:szCs w:val="24"/>
        </w:rPr>
      </w:pPr>
      <w:r w:rsidRPr="008A29A0">
        <w:rPr>
          <w:rFonts w:ascii="Times New Roman" w:hAnsi="Times New Roman" w:cs="Times New Roman"/>
          <w:color w:val="212121"/>
          <w:sz w:val="24"/>
          <w:szCs w:val="24"/>
        </w:rPr>
        <w:t xml:space="preserve">10. </w:t>
      </w:r>
      <w:r w:rsidRPr="008A29A0">
        <w:rPr>
          <w:rFonts w:ascii="Times New Roman" w:hAnsi="Times New Roman" w:cs="Times New Roman"/>
          <w:iCs/>
          <w:color w:val="212121"/>
          <w:sz w:val="24"/>
          <w:szCs w:val="24"/>
        </w:rPr>
        <w:t>Следите за временем. Обращайте внимание на поведение аудитории.</w:t>
      </w:r>
    </w:p>
    <w:p w:rsidR="006C5A8F" w:rsidRPr="008A29A0" w:rsidRDefault="006C5A8F" w:rsidP="008A29A0">
      <w:pPr>
        <w:pStyle w:val="a4"/>
        <w:widowControl w:val="0"/>
        <w:tabs>
          <w:tab w:val="left" w:pos="0"/>
          <w:tab w:val="left" w:pos="567"/>
          <w:tab w:val="left" w:pos="930"/>
        </w:tabs>
        <w:autoSpaceDE w:val="0"/>
        <w:autoSpaceDN w:val="0"/>
        <w:spacing w:after="0" w:line="240" w:lineRule="auto"/>
        <w:ind w:left="0"/>
        <w:contextualSpacing w:val="0"/>
        <w:jc w:val="both"/>
        <w:rPr>
          <w:rFonts w:ascii="Times New Roman" w:hAnsi="Times New Roman" w:cs="Times New Roman"/>
          <w:sz w:val="24"/>
          <w:szCs w:val="24"/>
        </w:rPr>
      </w:pPr>
    </w:p>
    <w:sectPr w:rsidR="006C5A8F" w:rsidRPr="008A29A0" w:rsidSect="006C5A8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5027"/>
    <w:multiLevelType w:val="hybridMultilevel"/>
    <w:tmpl w:val="ABF2E1F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3654758C"/>
    <w:multiLevelType w:val="hybridMultilevel"/>
    <w:tmpl w:val="8BA00776"/>
    <w:lvl w:ilvl="0" w:tplc="A7CCBD4C">
      <w:start w:val="1"/>
      <w:numFmt w:val="decimal"/>
      <w:lvlText w:val="%1."/>
      <w:lvlJc w:val="left"/>
      <w:pPr>
        <w:ind w:left="940" w:hanging="360"/>
      </w:pPr>
      <w:rPr>
        <w:rFonts w:ascii="Times New Roman" w:eastAsia="Times New Roman" w:hAnsi="Times New Roman" w:cs="Times New Roman" w:hint="default"/>
        <w:w w:val="99"/>
        <w:sz w:val="28"/>
        <w:szCs w:val="28"/>
        <w:lang w:val="ru-RU" w:eastAsia="en-US" w:bidi="ar-SA"/>
      </w:rPr>
    </w:lvl>
    <w:lvl w:ilvl="1" w:tplc="BE1E05A8">
      <w:numFmt w:val="bullet"/>
      <w:lvlText w:val="•"/>
      <w:lvlJc w:val="left"/>
      <w:pPr>
        <w:ind w:left="1930" w:hanging="360"/>
      </w:pPr>
      <w:rPr>
        <w:lang w:val="ru-RU" w:eastAsia="en-US" w:bidi="ar-SA"/>
      </w:rPr>
    </w:lvl>
    <w:lvl w:ilvl="2" w:tplc="5972D350">
      <w:numFmt w:val="bullet"/>
      <w:lvlText w:val="•"/>
      <w:lvlJc w:val="left"/>
      <w:pPr>
        <w:ind w:left="2921" w:hanging="360"/>
      </w:pPr>
      <w:rPr>
        <w:lang w:val="ru-RU" w:eastAsia="en-US" w:bidi="ar-SA"/>
      </w:rPr>
    </w:lvl>
    <w:lvl w:ilvl="3" w:tplc="39689EB2">
      <w:numFmt w:val="bullet"/>
      <w:lvlText w:val="•"/>
      <w:lvlJc w:val="left"/>
      <w:pPr>
        <w:ind w:left="3911" w:hanging="360"/>
      </w:pPr>
      <w:rPr>
        <w:lang w:val="ru-RU" w:eastAsia="en-US" w:bidi="ar-SA"/>
      </w:rPr>
    </w:lvl>
    <w:lvl w:ilvl="4" w:tplc="88B04336">
      <w:numFmt w:val="bullet"/>
      <w:lvlText w:val="•"/>
      <w:lvlJc w:val="left"/>
      <w:pPr>
        <w:ind w:left="4902" w:hanging="360"/>
      </w:pPr>
      <w:rPr>
        <w:lang w:val="ru-RU" w:eastAsia="en-US" w:bidi="ar-SA"/>
      </w:rPr>
    </w:lvl>
    <w:lvl w:ilvl="5" w:tplc="01C8ACE2">
      <w:numFmt w:val="bullet"/>
      <w:lvlText w:val="•"/>
      <w:lvlJc w:val="left"/>
      <w:pPr>
        <w:ind w:left="5893" w:hanging="360"/>
      </w:pPr>
      <w:rPr>
        <w:lang w:val="ru-RU" w:eastAsia="en-US" w:bidi="ar-SA"/>
      </w:rPr>
    </w:lvl>
    <w:lvl w:ilvl="6" w:tplc="CE729D98">
      <w:numFmt w:val="bullet"/>
      <w:lvlText w:val="•"/>
      <w:lvlJc w:val="left"/>
      <w:pPr>
        <w:ind w:left="6883" w:hanging="360"/>
      </w:pPr>
      <w:rPr>
        <w:lang w:val="ru-RU" w:eastAsia="en-US" w:bidi="ar-SA"/>
      </w:rPr>
    </w:lvl>
    <w:lvl w:ilvl="7" w:tplc="81F62FAC">
      <w:numFmt w:val="bullet"/>
      <w:lvlText w:val="•"/>
      <w:lvlJc w:val="left"/>
      <w:pPr>
        <w:ind w:left="7874" w:hanging="360"/>
      </w:pPr>
      <w:rPr>
        <w:lang w:val="ru-RU" w:eastAsia="en-US" w:bidi="ar-SA"/>
      </w:rPr>
    </w:lvl>
    <w:lvl w:ilvl="8" w:tplc="3332625C">
      <w:numFmt w:val="bullet"/>
      <w:lvlText w:val="•"/>
      <w:lvlJc w:val="left"/>
      <w:pPr>
        <w:ind w:left="8865" w:hanging="360"/>
      </w:pPr>
      <w:rPr>
        <w:lang w:val="ru-RU" w:eastAsia="en-US" w:bidi="ar-SA"/>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61130"/>
    <w:rsid w:val="000E505C"/>
    <w:rsid w:val="0020500F"/>
    <w:rsid w:val="00256281"/>
    <w:rsid w:val="002B68D4"/>
    <w:rsid w:val="003522D7"/>
    <w:rsid w:val="00373807"/>
    <w:rsid w:val="00405EAD"/>
    <w:rsid w:val="0041560C"/>
    <w:rsid w:val="00476D51"/>
    <w:rsid w:val="00543B40"/>
    <w:rsid w:val="005D6F22"/>
    <w:rsid w:val="00651149"/>
    <w:rsid w:val="006C5A8F"/>
    <w:rsid w:val="007159AD"/>
    <w:rsid w:val="0074199F"/>
    <w:rsid w:val="008349F5"/>
    <w:rsid w:val="008A29A0"/>
    <w:rsid w:val="008E4FD0"/>
    <w:rsid w:val="008F3170"/>
    <w:rsid w:val="008F4638"/>
    <w:rsid w:val="00902C6D"/>
    <w:rsid w:val="00907E2F"/>
    <w:rsid w:val="00936969"/>
    <w:rsid w:val="009558D8"/>
    <w:rsid w:val="00990204"/>
    <w:rsid w:val="00AB2810"/>
    <w:rsid w:val="00AC663B"/>
    <w:rsid w:val="00AD7F64"/>
    <w:rsid w:val="00B14E99"/>
    <w:rsid w:val="00B61130"/>
    <w:rsid w:val="00BF39F0"/>
    <w:rsid w:val="00C7500D"/>
    <w:rsid w:val="00C97F01"/>
    <w:rsid w:val="00CD1516"/>
    <w:rsid w:val="00CD738B"/>
    <w:rsid w:val="00CE0094"/>
    <w:rsid w:val="00D3113D"/>
    <w:rsid w:val="00D54A53"/>
    <w:rsid w:val="00D95F14"/>
    <w:rsid w:val="00E844A2"/>
    <w:rsid w:val="00E86598"/>
    <w:rsid w:val="00FB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6619"/>
  <w15:docId w15:val="{08B604D1-E1E0-482D-869E-5E6F595F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130"/>
    <w:rPr>
      <w:rFonts w:eastAsiaTheme="minorEastAsia"/>
      <w:lang w:eastAsia="ru-RU"/>
    </w:rPr>
  </w:style>
  <w:style w:type="paragraph" w:styleId="1">
    <w:name w:val="heading 1"/>
    <w:basedOn w:val="a"/>
    <w:next w:val="a"/>
    <w:link w:val="10"/>
    <w:uiPriority w:val="1"/>
    <w:qFormat/>
    <w:rsid w:val="008A29A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113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C5A8F"/>
    <w:pPr>
      <w:ind w:left="720"/>
      <w:contextualSpacing/>
    </w:pPr>
  </w:style>
  <w:style w:type="character" w:customStyle="1" w:styleId="10">
    <w:name w:val="Заголовок 1 Знак"/>
    <w:basedOn w:val="a0"/>
    <w:link w:val="1"/>
    <w:uiPriority w:val="1"/>
    <w:rsid w:val="008A29A0"/>
    <w:rPr>
      <w:rFonts w:asciiTheme="majorHAnsi" w:eastAsiaTheme="majorEastAsia" w:hAnsiTheme="majorHAnsi" w:cstheme="majorBidi"/>
      <w:color w:val="365F91" w:themeColor="accent1" w:themeShade="BF"/>
      <w:sz w:val="32"/>
      <w:szCs w:val="32"/>
      <w:lang w:eastAsia="ru-RU"/>
    </w:rPr>
  </w:style>
  <w:style w:type="paragraph" w:styleId="a5">
    <w:name w:val="Body Text"/>
    <w:basedOn w:val="a"/>
    <w:link w:val="a6"/>
    <w:uiPriority w:val="1"/>
    <w:semiHidden/>
    <w:unhideWhenUsed/>
    <w:qFormat/>
    <w:rsid w:val="008A29A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semiHidden/>
    <w:rsid w:val="008A29A0"/>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A29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yallib.com/read/averintsev_sergey/poetika_rannevizantiyskoy_literatur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1622</Words>
  <Characters>9249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1</cp:lastModifiedBy>
  <cp:revision>17</cp:revision>
  <cp:lastPrinted>2016-11-14T14:42:00Z</cp:lastPrinted>
  <dcterms:created xsi:type="dcterms:W3CDTF">2016-04-03T08:28:00Z</dcterms:created>
  <dcterms:modified xsi:type="dcterms:W3CDTF">2023-03-14T10:56:00Z</dcterms:modified>
</cp:coreProperties>
</file>